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BEC" w:rsidRDefault="00DA5BEC" w:rsidP="00DA5BEC">
      <w:pPr>
        <w:spacing w:line="240" w:lineRule="auto"/>
        <w:ind w:left="-851" w:right="-1135"/>
        <w:jc w:val="center"/>
        <w:rPr>
          <w:b/>
          <w:bCs/>
        </w:rPr>
      </w:pPr>
    </w:p>
    <w:p w:rsidR="00DA5BEC" w:rsidRDefault="00DA5BEC" w:rsidP="00DA5BEC">
      <w:pPr>
        <w:spacing w:line="240" w:lineRule="auto"/>
        <w:ind w:left="-851" w:right="-1135"/>
        <w:jc w:val="center"/>
        <w:rPr>
          <w:b/>
          <w:bCs/>
        </w:rPr>
      </w:pPr>
    </w:p>
    <w:p w:rsidR="00DA5BEC" w:rsidRDefault="00DA5BEC" w:rsidP="00DA5BEC">
      <w:pPr>
        <w:spacing w:line="240" w:lineRule="auto"/>
        <w:ind w:left="-851" w:right="-1135"/>
        <w:jc w:val="center"/>
        <w:rPr>
          <w:b/>
          <w:bCs/>
        </w:rPr>
      </w:pPr>
    </w:p>
    <w:p w:rsidR="00DA5BEC" w:rsidRDefault="00DA5BEC" w:rsidP="00DA5BEC">
      <w:pPr>
        <w:spacing w:line="240" w:lineRule="auto"/>
        <w:ind w:left="-851" w:right="-1135"/>
        <w:jc w:val="center"/>
        <w:rPr>
          <w:b/>
          <w:bCs/>
        </w:rPr>
      </w:pPr>
    </w:p>
    <w:p w:rsidR="00DA5BEC" w:rsidRDefault="00DA5BEC" w:rsidP="00DA5BEC">
      <w:pPr>
        <w:spacing w:line="240" w:lineRule="auto"/>
        <w:ind w:left="-851" w:right="-1135"/>
        <w:jc w:val="center"/>
        <w:rPr>
          <w:b/>
          <w:bCs/>
        </w:rPr>
      </w:pPr>
    </w:p>
    <w:p w:rsidR="00DA5BEC" w:rsidRDefault="00DA5BEC" w:rsidP="00DA5BEC">
      <w:pPr>
        <w:spacing w:line="240" w:lineRule="auto"/>
        <w:ind w:left="-851" w:right="-1135"/>
        <w:jc w:val="center"/>
        <w:rPr>
          <w:b/>
          <w:bCs/>
        </w:rPr>
      </w:pPr>
    </w:p>
    <w:p w:rsidR="00DA5BEC" w:rsidRDefault="00DA5BEC" w:rsidP="00DA5BEC">
      <w:pPr>
        <w:spacing w:line="240" w:lineRule="auto"/>
        <w:ind w:left="-851" w:right="-1135"/>
        <w:jc w:val="center"/>
        <w:rPr>
          <w:b/>
          <w:bCs/>
        </w:rPr>
      </w:pPr>
    </w:p>
    <w:p w:rsidR="00DA5BEC" w:rsidRDefault="00DA5BEC" w:rsidP="00DA5BEC">
      <w:pPr>
        <w:spacing w:line="240" w:lineRule="auto"/>
        <w:ind w:left="-851" w:right="-1135"/>
        <w:jc w:val="center"/>
        <w:rPr>
          <w:b/>
          <w:bCs/>
        </w:rPr>
      </w:pPr>
    </w:p>
    <w:p w:rsidR="00DA5BEC" w:rsidRDefault="00DA5BEC" w:rsidP="00DA5BEC">
      <w:pPr>
        <w:spacing w:line="240" w:lineRule="auto"/>
        <w:ind w:left="-851" w:right="-1135"/>
        <w:jc w:val="center"/>
        <w:rPr>
          <w:b/>
          <w:bCs/>
        </w:rPr>
      </w:pPr>
    </w:p>
    <w:p w:rsidR="00DA5BEC" w:rsidRPr="00A278CC" w:rsidRDefault="00DA5BEC" w:rsidP="00DA5BEC">
      <w:pPr>
        <w:spacing w:line="240" w:lineRule="auto"/>
        <w:ind w:left="-851" w:right="-1135"/>
        <w:jc w:val="center"/>
        <w:rPr>
          <w:rFonts w:ascii="Vijaya" w:hAnsi="Vijaya" w:cs="Vijaya"/>
          <w:b/>
          <w:bCs/>
          <w:sz w:val="120"/>
          <w:szCs w:val="120"/>
        </w:rPr>
      </w:pPr>
      <w:r w:rsidRPr="00A278CC">
        <w:rPr>
          <w:rFonts w:ascii="Vijaya" w:hAnsi="Vijaya" w:cs="Vijaya"/>
          <w:b/>
          <w:bCs/>
          <w:sz w:val="120"/>
          <w:szCs w:val="120"/>
        </w:rPr>
        <w:t>Operação carnaval</w:t>
      </w:r>
    </w:p>
    <w:p w:rsidR="00DA5BEC" w:rsidRDefault="00DA5BEC" w:rsidP="00DA5BEC">
      <w:pPr>
        <w:spacing w:line="240" w:lineRule="auto"/>
        <w:ind w:left="-851" w:right="-1135"/>
        <w:jc w:val="left"/>
        <w:rPr>
          <w:rFonts w:ascii="Vijaya" w:hAnsi="Vijaya" w:cs="Vijaya"/>
          <w:b/>
          <w:bCs/>
          <w:sz w:val="36"/>
          <w:szCs w:val="36"/>
        </w:rPr>
      </w:pPr>
    </w:p>
    <w:p w:rsidR="00DA5BEC" w:rsidRDefault="00DA5BEC" w:rsidP="00DA5BEC">
      <w:pPr>
        <w:spacing w:line="240" w:lineRule="auto"/>
        <w:ind w:left="-851" w:right="-1135"/>
        <w:jc w:val="left"/>
        <w:rPr>
          <w:rFonts w:ascii="Vijaya" w:hAnsi="Vijaya" w:cs="Vijaya"/>
          <w:b/>
          <w:bCs/>
          <w:sz w:val="36"/>
          <w:szCs w:val="36"/>
        </w:rPr>
      </w:pPr>
    </w:p>
    <w:p w:rsidR="00DA5BEC" w:rsidRDefault="00DA5BEC" w:rsidP="00DA5BEC">
      <w:pPr>
        <w:spacing w:line="240" w:lineRule="auto"/>
        <w:ind w:left="-851" w:right="-1135"/>
        <w:jc w:val="left"/>
        <w:rPr>
          <w:rFonts w:ascii="Vijaya" w:hAnsi="Vijaya" w:cs="Vijaya"/>
          <w:b/>
          <w:bCs/>
          <w:sz w:val="36"/>
          <w:szCs w:val="36"/>
        </w:rPr>
      </w:pPr>
    </w:p>
    <w:p w:rsidR="00DA5BEC" w:rsidRDefault="00DA5BEC" w:rsidP="00DA5BEC">
      <w:pPr>
        <w:spacing w:line="240" w:lineRule="auto"/>
        <w:ind w:left="-851" w:right="-1135"/>
        <w:jc w:val="left"/>
        <w:rPr>
          <w:rFonts w:ascii="Vijaya" w:hAnsi="Vijaya" w:cs="Vijaya"/>
          <w:b/>
          <w:bCs/>
          <w:sz w:val="36"/>
          <w:szCs w:val="36"/>
        </w:rPr>
      </w:pPr>
    </w:p>
    <w:p w:rsidR="00DA5BEC" w:rsidRPr="00A278CC" w:rsidRDefault="00DA5BEC" w:rsidP="00DA5BEC">
      <w:pPr>
        <w:spacing w:line="240" w:lineRule="auto"/>
        <w:ind w:left="-851" w:right="-1135"/>
        <w:jc w:val="left"/>
        <w:rPr>
          <w:rFonts w:ascii="Vijaya" w:hAnsi="Vijaya" w:cs="Vijaya"/>
          <w:b/>
          <w:bCs/>
          <w:sz w:val="36"/>
          <w:szCs w:val="36"/>
        </w:rPr>
      </w:pPr>
      <w:r w:rsidRPr="00A278CC">
        <w:rPr>
          <w:rFonts w:ascii="Vijaya" w:hAnsi="Vijaya" w:cs="Vijaya"/>
          <w:b/>
          <w:bCs/>
          <w:sz w:val="36"/>
          <w:szCs w:val="36"/>
        </w:rPr>
        <w:t>Realização:</w:t>
      </w:r>
    </w:p>
    <w:p w:rsidR="00DA5BEC" w:rsidRPr="00A278CC" w:rsidRDefault="00DA5BEC" w:rsidP="00DA5BEC">
      <w:pPr>
        <w:spacing w:line="240" w:lineRule="auto"/>
        <w:ind w:left="-851" w:right="-1135"/>
        <w:jc w:val="left"/>
        <w:rPr>
          <w:rFonts w:ascii="Vijaya" w:hAnsi="Vijaya" w:cs="Vijaya"/>
          <w:b/>
          <w:bCs/>
          <w:sz w:val="36"/>
          <w:szCs w:val="36"/>
        </w:rPr>
      </w:pPr>
      <w:r w:rsidRPr="00A278CC">
        <w:rPr>
          <w:rFonts w:ascii="Vijaya" w:hAnsi="Vijaya" w:cs="Vijaya"/>
          <w:b/>
          <w:bCs/>
          <w:sz w:val="36"/>
          <w:szCs w:val="36"/>
        </w:rPr>
        <w:t>Equipe do PEJ</w:t>
      </w:r>
      <w:r>
        <w:rPr>
          <w:rFonts w:ascii="Vijaya" w:hAnsi="Vijaya" w:cs="Vijaya"/>
          <w:b/>
          <w:bCs/>
          <w:sz w:val="36"/>
          <w:szCs w:val="36"/>
        </w:rPr>
        <w:t>.</w:t>
      </w:r>
    </w:p>
    <w:p w:rsidR="00DA5BEC" w:rsidRPr="00A278CC" w:rsidRDefault="00DA5BEC" w:rsidP="00DA5BEC">
      <w:pPr>
        <w:spacing w:line="240" w:lineRule="auto"/>
        <w:ind w:left="-851" w:right="-1135"/>
        <w:jc w:val="left"/>
        <w:rPr>
          <w:rFonts w:ascii="Vijaya" w:hAnsi="Vijaya" w:cs="Vijaya"/>
          <w:b/>
          <w:bCs/>
          <w:sz w:val="36"/>
          <w:szCs w:val="36"/>
        </w:rPr>
      </w:pPr>
    </w:p>
    <w:p w:rsidR="00DA5BEC" w:rsidRPr="00A278CC" w:rsidRDefault="00DA5BEC" w:rsidP="00DA5BEC">
      <w:pPr>
        <w:spacing w:line="240" w:lineRule="auto"/>
        <w:ind w:left="-851" w:right="-1135"/>
        <w:jc w:val="left"/>
        <w:rPr>
          <w:rFonts w:ascii="Vijaya" w:hAnsi="Vijaya" w:cs="Vijaya"/>
          <w:b/>
          <w:bCs/>
          <w:sz w:val="36"/>
          <w:szCs w:val="36"/>
        </w:rPr>
      </w:pPr>
      <w:r w:rsidRPr="00A278CC">
        <w:rPr>
          <w:rFonts w:ascii="Vijaya" w:hAnsi="Vijaya" w:cs="Vijaya"/>
          <w:b/>
          <w:bCs/>
          <w:sz w:val="36"/>
          <w:szCs w:val="36"/>
        </w:rPr>
        <w:t>Apoio:</w:t>
      </w:r>
    </w:p>
    <w:p w:rsidR="00DA5BEC" w:rsidRPr="00A278CC" w:rsidRDefault="00DA5BEC" w:rsidP="00DA5BEC">
      <w:pPr>
        <w:spacing w:line="240" w:lineRule="auto"/>
        <w:ind w:left="-851" w:right="-1135"/>
        <w:jc w:val="left"/>
        <w:rPr>
          <w:rFonts w:ascii="Vijaya" w:hAnsi="Vijaya" w:cs="Vijaya"/>
          <w:b/>
          <w:bCs/>
          <w:sz w:val="36"/>
          <w:szCs w:val="36"/>
        </w:rPr>
      </w:pPr>
      <w:r w:rsidRPr="00A278CC">
        <w:rPr>
          <w:rFonts w:ascii="Vijaya" w:hAnsi="Vijaya" w:cs="Vijaya"/>
          <w:b/>
          <w:bCs/>
          <w:sz w:val="36"/>
          <w:szCs w:val="36"/>
        </w:rPr>
        <w:t>Equipe do Departamento de Fiscalização</w:t>
      </w:r>
      <w:r>
        <w:rPr>
          <w:rFonts w:ascii="Vijaya" w:hAnsi="Vijaya" w:cs="Vijaya"/>
          <w:b/>
          <w:bCs/>
          <w:sz w:val="36"/>
          <w:szCs w:val="36"/>
        </w:rPr>
        <w:t>,</w:t>
      </w:r>
    </w:p>
    <w:p w:rsidR="00DA5BEC" w:rsidRPr="00A278CC" w:rsidRDefault="00DA5BEC" w:rsidP="00DA5BEC">
      <w:pPr>
        <w:spacing w:line="240" w:lineRule="auto"/>
        <w:ind w:left="-851" w:right="-1135"/>
        <w:jc w:val="left"/>
        <w:rPr>
          <w:rFonts w:ascii="Vijaya" w:hAnsi="Vijaya" w:cs="Vijaya"/>
          <w:b/>
          <w:bCs/>
          <w:sz w:val="36"/>
          <w:szCs w:val="36"/>
        </w:rPr>
      </w:pPr>
      <w:r w:rsidRPr="00A278CC">
        <w:rPr>
          <w:rFonts w:ascii="Vijaya" w:hAnsi="Vijaya" w:cs="Vijaya"/>
          <w:b/>
          <w:bCs/>
          <w:sz w:val="36"/>
          <w:szCs w:val="36"/>
        </w:rPr>
        <w:t xml:space="preserve">Equipe de técnicos </w:t>
      </w:r>
      <w:r>
        <w:rPr>
          <w:rFonts w:ascii="Vijaya" w:hAnsi="Vijaya" w:cs="Vijaya"/>
          <w:b/>
          <w:bCs/>
          <w:sz w:val="36"/>
          <w:szCs w:val="36"/>
        </w:rPr>
        <w:t xml:space="preserve">e motoristas </w:t>
      </w:r>
      <w:r w:rsidRPr="00A278CC">
        <w:rPr>
          <w:rFonts w:ascii="Vijaya" w:hAnsi="Vijaya" w:cs="Vijaya"/>
          <w:b/>
          <w:bCs/>
          <w:sz w:val="36"/>
          <w:szCs w:val="36"/>
        </w:rPr>
        <w:t xml:space="preserve">do </w:t>
      </w:r>
      <w:proofErr w:type="spellStart"/>
      <w:r w:rsidRPr="00A278CC">
        <w:rPr>
          <w:rFonts w:ascii="Vijaya" w:hAnsi="Vijaya" w:cs="Vijaya"/>
          <w:b/>
          <w:bCs/>
          <w:sz w:val="36"/>
          <w:szCs w:val="36"/>
        </w:rPr>
        <w:t>Naturatins</w:t>
      </w:r>
      <w:proofErr w:type="spellEnd"/>
      <w:r w:rsidRPr="00A278CC">
        <w:rPr>
          <w:rFonts w:ascii="Vijaya" w:hAnsi="Vijaya" w:cs="Vijaya"/>
          <w:b/>
          <w:bCs/>
          <w:sz w:val="36"/>
          <w:szCs w:val="36"/>
        </w:rPr>
        <w:t xml:space="preserve"> sede</w:t>
      </w:r>
      <w:r>
        <w:rPr>
          <w:rFonts w:ascii="Vijaya" w:hAnsi="Vijaya" w:cs="Vijaya"/>
          <w:b/>
          <w:bCs/>
          <w:sz w:val="36"/>
          <w:szCs w:val="36"/>
        </w:rPr>
        <w:t>,</w:t>
      </w:r>
    </w:p>
    <w:p w:rsidR="00DA5BEC" w:rsidRDefault="00DA5BEC" w:rsidP="00DA5BEC">
      <w:pPr>
        <w:spacing w:line="240" w:lineRule="auto"/>
        <w:ind w:left="-851" w:right="-1135"/>
        <w:jc w:val="left"/>
        <w:rPr>
          <w:rFonts w:ascii="Vijaya" w:hAnsi="Vijaya" w:cs="Vijaya"/>
          <w:b/>
          <w:bCs/>
          <w:sz w:val="36"/>
          <w:szCs w:val="36"/>
        </w:rPr>
      </w:pPr>
      <w:r w:rsidRPr="00A278CC">
        <w:rPr>
          <w:rFonts w:ascii="Vijaya" w:hAnsi="Vijaya" w:cs="Vijaya"/>
          <w:b/>
          <w:bCs/>
          <w:sz w:val="36"/>
          <w:szCs w:val="36"/>
        </w:rPr>
        <w:t>Voluntários</w:t>
      </w:r>
      <w:r>
        <w:rPr>
          <w:rFonts w:ascii="Vijaya" w:hAnsi="Vijaya" w:cs="Vijaya"/>
          <w:b/>
          <w:bCs/>
          <w:sz w:val="36"/>
          <w:szCs w:val="36"/>
        </w:rPr>
        <w:t>.</w:t>
      </w:r>
    </w:p>
    <w:p w:rsidR="00DA5BEC" w:rsidRDefault="00DA5BEC" w:rsidP="00DA5BEC">
      <w:pPr>
        <w:spacing w:line="240" w:lineRule="auto"/>
        <w:ind w:left="-851" w:right="-1135"/>
        <w:jc w:val="left"/>
        <w:rPr>
          <w:rFonts w:ascii="Vijaya" w:hAnsi="Vijaya" w:cs="Vijaya"/>
          <w:b/>
          <w:bCs/>
          <w:sz w:val="36"/>
          <w:szCs w:val="36"/>
        </w:rPr>
      </w:pPr>
    </w:p>
    <w:p w:rsidR="00DA5BEC" w:rsidRDefault="00DA5BEC" w:rsidP="00DA5BEC">
      <w:pPr>
        <w:spacing w:line="240" w:lineRule="auto"/>
        <w:ind w:left="-851" w:right="-1135"/>
        <w:jc w:val="left"/>
        <w:rPr>
          <w:rFonts w:ascii="Vijaya" w:hAnsi="Vijaya" w:cs="Vijaya"/>
          <w:b/>
          <w:bCs/>
          <w:sz w:val="36"/>
          <w:szCs w:val="36"/>
        </w:rPr>
      </w:pPr>
    </w:p>
    <w:p w:rsidR="00DA5BEC" w:rsidRDefault="00DA5BEC" w:rsidP="00DA5BEC">
      <w:pPr>
        <w:spacing w:line="240" w:lineRule="auto"/>
        <w:ind w:left="-851" w:right="-1135"/>
        <w:jc w:val="left"/>
        <w:rPr>
          <w:rFonts w:ascii="Vijaya" w:hAnsi="Vijaya" w:cs="Vijaya"/>
          <w:b/>
          <w:bCs/>
          <w:sz w:val="36"/>
          <w:szCs w:val="36"/>
        </w:rPr>
      </w:pPr>
    </w:p>
    <w:p w:rsidR="00DA5BEC" w:rsidRDefault="00DA5BEC" w:rsidP="00DA5BEC">
      <w:pPr>
        <w:spacing w:line="240" w:lineRule="auto"/>
        <w:ind w:left="-851" w:right="-1135"/>
        <w:jc w:val="left"/>
        <w:rPr>
          <w:rFonts w:ascii="Vijaya" w:hAnsi="Vijaya" w:cs="Vijaya"/>
          <w:b/>
          <w:bCs/>
          <w:sz w:val="36"/>
          <w:szCs w:val="36"/>
        </w:rPr>
      </w:pPr>
    </w:p>
    <w:p w:rsidR="00DA5BEC" w:rsidRDefault="00DA5BEC" w:rsidP="00DA5BEC">
      <w:pPr>
        <w:spacing w:line="240" w:lineRule="auto"/>
        <w:ind w:left="-851" w:right="-1135"/>
        <w:jc w:val="left"/>
        <w:rPr>
          <w:rFonts w:ascii="Vijaya" w:hAnsi="Vijaya" w:cs="Vijaya"/>
          <w:b/>
          <w:bCs/>
          <w:sz w:val="36"/>
          <w:szCs w:val="36"/>
        </w:rPr>
      </w:pPr>
    </w:p>
    <w:p w:rsidR="00DA5BEC" w:rsidRDefault="00DA5BEC" w:rsidP="00DA5BEC">
      <w:pPr>
        <w:spacing w:line="240" w:lineRule="auto"/>
        <w:ind w:left="-851" w:right="-1135"/>
        <w:jc w:val="left"/>
        <w:rPr>
          <w:rFonts w:ascii="Vijaya" w:hAnsi="Vijaya" w:cs="Vijaya"/>
          <w:b/>
          <w:bCs/>
          <w:sz w:val="36"/>
          <w:szCs w:val="36"/>
        </w:rPr>
      </w:pPr>
    </w:p>
    <w:p w:rsidR="00DA5BEC" w:rsidRDefault="00DA5BEC" w:rsidP="00DA5BEC">
      <w:pPr>
        <w:spacing w:line="240" w:lineRule="auto"/>
        <w:ind w:left="-851" w:right="-1135"/>
        <w:jc w:val="left"/>
        <w:rPr>
          <w:rFonts w:ascii="Vijaya" w:hAnsi="Vijaya" w:cs="Vijaya"/>
          <w:b/>
          <w:bCs/>
          <w:sz w:val="36"/>
          <w:szCs w:val="36"/>
        </w:rPr>
      </w:pPr>
    </w:p>
    <w:p w:rsidR="00DA5BEC" w:rsidRDefault="00DA5BEC" w:rsidP="00DA5BEC">
      <w:pPr>
        <w:spacing w:line="240" w:lineRule="auto"/>
        <w:ind w:left="-851" w:right="-1135"/>
        <w:jc w:val="left"/>
        <w:rPr>
          <w:rFonts w:ascii="Vijaya" w:hAnsi="Vijaya" w:cs="Vijaya"/>
          <w:b/>
          <w:bCs/>
          <w:sz w:val="36"/>
          <w:szCs w:val="36"/>
        </w:rPr>
      </w:pPr>
    </w:p>
    <w:p w:rsidR="00DA5BEC" w:rsidRDefault="00DA5BEC" w:rsidP="00DA5BEC">
      <w:pPr>
        <w:spacing w:line="240" w:lineRule="auto"/>
        <w:ind w:left="-851" w:right="-1135"/>
        <w:jc w:val="left"/>
        <w:rPr>
          <w:rFonts w:ascii="Vijaya" w:hAnsi="Vijaya" w:cs="Vijaya"/>
          <w:b/>
          <w:bCs/>
          <w:sz w:val="36"/>
          <w:szCs w:val="36"/>
        </w:rPr>
      </w:pPr>
    </w:p>
    <w:p w:rsidR="00DA5BEC" w:rsidRDefault="00DA5BEC" w:rsidP="00DA5BEC">
      <w:pPr>
        <w:spacing w:line="240" w:lineRule="auto"/>
        <w:ind w:left="-851" w:right="-1135"/>
        <w:jc w:val="left"/>
        <w:rPr>
          <w:rFonts w:ascii="Vijaya" w:hAnsi="Vijaya" w:cs="Vijaya"/>
          <w:b/>
          <w:bCs/>
          <w:sz w:val="36"/>
          <w:szCs w:val="36"/>
        </w:rPr>
      </w:pPr>
    </w:p>
    <w:p w:rsidR="00DA5BEC" w:rsidRDefault="00DA5BEC" w:rsidP="00DA5BEC">
      <w:pPr>
        <w:spacing w:line="240" w:lineRule="auto"/>
        <w:ind w:left="-851" w:right="-1135"/>
        <w:jc w:val="right"/>
        <w:rPr>
          <w:rFonts w:ascii="Vijaya" w:hAnsi="Vijaya" w:cs="Vijaya"/>
          <w:b/>
          <w:bCs/>
          <w:sz w:val="36"/>
          <w:szCs w:val="36"/>
        </w:rPr>
      </w:pPr>
    </w:p>
    <w:p w:rsidR="00DA5BEC" w:rsidRDefault="00DA5BEC" w:rsidP="00DA5BEC">
      <w:pPr>
        <w:spacing w:line="240" w:lineRule="auto"/>
        <w:ind w:left="-851" w:right="-1135"/>
        <w:jc w:val="right"/>
        <w:rPr>
          <w:rFonts w:ascii="Vijaya" w:hAnsi="Vijaya" w:cs="Vijaya"/>
          <w:b/>
          <w:bCs/>
          <w:sz w:val="36"/>
          <w:szCs w:val="36"/>
        </w:rPr>
      </w:pPr>
      <w:r>
        <w:rPr>
          <w:rFonts w:ascii="Vijaya" w:hAnsi="Vijaya" w:cs="Vijaya"/>
          <w:b/>
          <w:bCs/>
          <w:sz w:val="36"/>
          <w:szCs w:val="36"/>
        </w:rPr>
        <w:t xml:space="preserve">Relatório: Aline </w:t>
      </w:r>
      <w:proofErr w:type="spellStart"/>
      <w:r>
        <w:rPr>
          <w:rFonts w:ascii="Vijaya" w:hAnsi="Vijaya" w:cs="Vijaya"/>
          <w:b/>
          <w:bCs/>
          <w:sz w:val="36"/>
          <w:szCs w:val="36"/>
        </w:rPr>
        <w:t>Vilarinho</w:t>
      </w:r>
      <w:proofErr w:type="spellEnd"/>
    </w:p>
    <w:p w:rsidR="00DA5BEC" w:rsidRDefault="00DA5BEC" w:rsidP="00DA5BEC">
      <w:pPr>
        <w:spacing w:line="240" w:lineRule="auto"/>
        <w:ind w:left="-851" w:right="-1135"/>
        <w:jc w:val="right"/>
        <w:rPr>
          <w:rFonts w:ascii="Vijaya" w:hAnsi="Vijaya" w:cs="Vijaya"/>
          <w:b/>
          <w:bCs/>
          <w:sz w:val="36"/>
          <w:szCs w:val="36"/>
        </w:rPr>
      </w:pPr>
      <w:r>
        <w:rPr>
          <w:rFonts w:ascii="Vijaya" w:hAnsi="Vijaya" w:cs="Vijaya"/>
          <w:b/>
          <w:bCs/>
          <w:sz w:val="36"/>
          <w:szCs w:val="36"/>
        </w:rPr>
        <w:t>Uso Público</w:t>
      </w:r>
    </w:p>
    <w:p w:rsidR="00DA5BEC" w:rsidRDefault="00DA5BEC" w:rsidP="00DA5BEC">
      <w:pPr>
        <w:spacing w:line="240" w:lineRule="auto"/>
        <w:ind w:left="-851" w:right="-1135"/>
        <w:jc w:val="right"/>
        <w:rPr>
          <w:b/>
        </w:rPr>
      </w:pPr>
      <w:r>
        <w:rPr>
          <w:rFonts w:ascii="Vijaya" w:hAnsi="Vijaya" w:cs="Vijaya"/>
          <w:b/>
          <w:bCs/>
          <w:sz w:val="36"/>
          <w:szCs w:val="36"/>
        </w:rPr>
        <w:t>PEJ</w:t>
      </w:r>
    </w:p>
    <w:p w:rsidR="00956685" w:rsidRPr="00956685" w:rsidRDefault="00956685" w:rsidP="00956685">
      <w:pPr>
        <w:spacing w:before="240"/>
        <w:jc w:val="center"/>
        <w:rPr>
          <w:b/>
        </w:rPr>
      </w:pPr>
      <w:r w:rsidRPr="00956685">
        <w:rPr>
          <w:b/>
        </w:rPr>
        <w:lastRenderedPageBreak/>
        <w:t xml:space="preserve">RELATÓRIO OPERAÇÃO </w:t>
      </w:r>
      <w:r>
        <w:rPr>
          <w:b/>
        </w:rPr>
        <w:t>CARNAVAL 2014</w:t>
      </w:r>
    </w:p>
    <w:p w:rsidR="00956685" w:rsidRPr="00956685" w:rsidRDefault="00956685" w:rsidP="00956685">
      <w:pPr>
        <w:numPr>
          <w:ilvl w:val="0"/>
          <w:numId w:val="1"/>
        </w:numPr>
        <w:spacing w:before="240"/>
        <w:rPr>
          <w:b/>
        </w:rPr>
      </w:pPr>
      <w:r w:rsidRPr="00956685">
        <w:rPr>
          <w:b/>
        </w:rPr>
        <w:t>TÍTULO</w:t>
      </w:r>
    </w:p>
    <w:p w:rsidR="00956685" w:rsidRPr="00956685" w:rsidRDefault="00956685" w:rsidP="00956685">
      <w:pPr>
        <w:spacing w:before="240"/>
      </w:pPr>
      <w:r w:rsidRPr="00956685">
        <w:tab/>
        <w:t>Ação de Educação Ambiental, Ordenamento da visitação turística e fiscalização no Parque Estadual do Jalapão (PEJ).</w:t>
      </w:r>
    </w:p>
    <w:p w:rsidR="00956685" w:rsidRPr="00956685" w:rsidRDefault="00956685" w:rsidP="00956685">
      <w:pPr>
        <w:numPr>
          <w:ilvl w:val="0"/>
          <w:numId w:val="1"/>
        </w:numPr>
        <w:spacing w:before="240"/>
        <w:rPr>
          <w:b/>
        </w:rPr>
      </w:pPr>
      <w:r w:rsidRPr="00956685">
        <w:rPr>
          <w:b/>
        </w:rPr>
        <w:t>INTRODUÇÃO</w:t>
      </w:r>
    </w:p>
    <w:p w:rsidR="00956685" w:rsidRPr="00956685" w:rsidRDefault="00956685" w:rsidP="00956685">
      <w:pPr>
        <w:spacing w:before="240"/>
      </w:pPr>
      <w:r w:rsidRPr="00956685">
        <w:tab/>
        <w:t xml:space="preserve">Considerando que em todos os feriados prolongados o aumento da população que visita nossas Unidades de Conservação é maior, </w:t>
      </w:r>
      <w:r w:rsidR="00876B8B" w:rsidRPr="00956685">
        <w:t>consequentemente</w:t>
      </w:r>
      <w:r w:rsidRPr="00956685">
        <w:t>, a demanda de ações de fisc</w:t>
      </w:r>
      <w:r>
        <w:t>alização e orientação ambiental</w:t>
      </w:r>
      <w:r w:rsidRPr="00956685">
        <w:t xml:space="preserve"> também aumenta, o NATURATINS através da Coordenadoria de </w:t>
      </w:r>
      <w:r w:rsidR="00EC7C2D">
        <w:t xml:space="preserve">Proteção à Biodiversidade </w:t>
      </w:r>
      <w:r w:rsidRPr="00956685">
        <w:t>(</w:t>
      </w:r>
      <w:proofErr w:type="spellStart"/>
      <w:proofErr w:type="gramStart"/>
      <w:r w:rsidRPr="00956685">
        <w:t>C</w:t>
      </w:r>
      <w:r w:rsidR="00EC7C2D">
        <w:t>PBio</w:t>
      </w:r>
      <w:proofErr w:type="spellEnd"/>
      <w:proofErr w:type="gramEnd"/>
      <w:r w:rsidRPr="00956685">
        <w:t>) e Parque Estadual do Jalapão</w:t>
      </w:r>
      <w:r w:rsidR="00EC7C2D">
        <w:t xml:space="preserve"> </w:t>
      </w:r>
      <w:r w:rsidRPr="00956685">
        <w:t>-</w:t>
      </w:r>
      <w:r w:rsidR="00EC7C2D">
        <w:t xml:space="preserve"> </w:t>
      </w:r>
      <w:r w:rsidRPr="00956685">
        <w:t>PEJ, bem como a Diretoria de Fiscalização e Monitoramento (DIFAM), desenvolve um trabalho que visa apoiar a equipe da Unidade PEJ quanto ao controle ambiental e monitoramento da visitação durante esses períodos de maior fluxo. Parte desse apoio dos funcionários da sede, ainda acontece em função de não termo</w:t>
      </w:r>
      <w:r w:rsidR="00EC7C2D">
        <w:t>s</w:t>
      </w:r>
      <w:r w:rsidRPr="00956685">
        <w:t xml:space="preserve"> um número de servidores suficiente para completar o quadro das nossas Unidades de Conservação para a realização das crescentes demandas se faz necessário este apoio. </w:t>
      </w:r>
    </w:p>
    <w:p w:rsidR="00956685" w:rsidRPr="00956685" w:rsidRDefault="00956685" w:rsidP="00956685">
      <w:pPr>
        <w:numPr>
          <w:ilvl w:val="0"/>
          <w:numId w:val="1"/>
        </w:numPr>
        <w:spacing w:before="240"/>
        <w:rPr>
          <w:b/>
          <w:bCs/>
        </w:rPr>
      </w:pPr>
      <w:r w:rsidRPr="00956685">
        <w:rPr>
          <w:b/>
          <w:bCs/>
        </w:rPr>
        <w:t>OBJETIVOS</w:t>
      </w:r>
    </w:p>
    <w:p w:rsidR="00956685" w:rsidRPr="00956685" w:rsidRDefault="00956685" w:rsidP="00956685">
      <w:pPr>
        <w:spacing w:before="240"/>
      </w:pPr>
      <w:r w:rsidRPr="00956685">
        <w:tab/>
        <w:t xml:space="preserve">Desenvolver ações de </w:t>
      </w:r>
      <w:r w:rsidRPr="00956685">
        <w:rPr>
          <w:b/>
          <w:bCs/>
        </w:rPr>
        <w:t>Educação Ambiental e Fiscalização</w:t>
      </w:r>
      <w:r w:rsidRPr="00956685">
        <w:t xml:space="preserve"> nos principais atrativos do entorno e dentro da Unidade de Conservação (PEJ) na Operação </w:t>
      </w:r>
      <w:r w:rsidR="00276F8E">
        <w:t>Carnaval</w:t>
      </w:r>
      <w:r w:rsidRPr="00956685">
        <w:t xml:space="preserve">, orientando os turistas e promovendo a sensibilização para a preservação dos atrativos naturais, e fragilidade do ecossistema local. </w:t>
      </w:r>
    </w:p>
    <w:p w:rsidR="00956685" w:rsidRPr="00956685" w:rsidRDefault="00956685" w:rsidP="00956685">
      <w:pPr>
        <w:numPr>
          <w:ilvl w:val="0"/>
          <w:numId w:val="1"/>
        </w:numPr>
        <w:spacing w:before="240"/>
        <w:rPr>
          <w:b/>
          <w:bCs/>
        </w:rPr>
      </w:pPr>
      <w:r w:rsidRPr="00956685">
        <w:rPr>
          <w:b/>
          <w:bCs/>
        </w:rPr>
        <w:t>JUSTIFICATIVA</w:t>
      </w:r>
    </w:p>
    <w:p w:rsidR="00956685" w:rsidRPr="00956685" w:rsidRDefault="00956685" w:rsidP="00956685">
      <w:pPr>
        <w:spacing w:before="240"/>
      </w:pPr>
      <w:r w:rsidRPr="00956685">
        <w:tab/>
        <w:t xml:space="preserve">Planejar e realizar na UC </w:t>
      </w:r>
      <w:r w:rsidR="00276F8E">
        <w:t xml:space="preserve">e entorno </w:t>
      </w:r>
      <w:r w:rsidRPr="00956685">
        <w:t>a proteção e conservação dos ecossistemas ali encontrados através da Educação Ambiental, Uso Público e fiscalização.</w:t>
      </w:r>
    </w:p>
    <w:p w:rsidR="00956685" w:rsidRDefault="00956685" w:rsidP="00956685">
      <w:pPr>
        <w:numPr>
          <w:ilvl w:val="0"/>
          <w:numId w:val="1"/>
        </w:numPr>
        <w:spacing w:before="240"/>
        <w:rPr>
          <w:b/>
          <w:bCs/>
        </w:rPr>
      </w:pPr>
      <w:r w:rsidRPr="00956685">
        <w:rPr>
          <w:b/>
          <w:bCs/>
        </w:rPr>
        <w:t>DESCRIÇÃO DAS ATIVIDADES</w:t>
      </w:r>
    </w:p>
    <w:p w:rsidR="0059695D" w:rsidRPr="0059695D" w:rsidRDefault="0059695D" w:rsidP="0059695D">
      <w:pPr>
        <w:pStyle w:val="PargrafodaLista"/>
        <w:numPr>
          <w:ilvl w:val="1"/>
          <w:numId w:val="5"/>
        </w:numPr>
        <w:spacing w:before="240"/>
        <w:rPr>
          <w:b/>
          <w:bCs/>
        </w:rPr>
      </w:pPr>
      <w:r>
        <w:rPr>
          <w:b/>
          <w:bCs/>
        </w:rPr>
        <w:t>DESCRIÇÃO GERAL</w:t>
      </w:r>
    </w:p>
    <w:p w:rsidR="00956685" w:rsidRDefault="00956685" w:rsidP="00956685">
      <w:pPr>
        <w:spacing w:before="240"/>
      </w:pPr>
      <w:r w:rsidRPr="00956685">
        <w:tab/>
        <w:t>Com a finalidade de orientar os turistas que buscam o Jalapão como opção de lazer e diversão durante o feriado, foi desenvolvida a ação que contou com a participação da equipe do PEJ, com o apoio da equipe de Fiscalização e Monitoramento do NATURATINS de Palmas</w:t>
      </w:r>
      <w:r w:rsidR="00C01026">
        <w:t xml:space="preserve">, </w:t>
      </w:r>
      <w:r w:rsidRPr="00956685">
        <w:t xml:space="preserve">de </w:t>
      </w:r>
      <w:r w:rsidR="0091786B">
        <w:t>técnic</w:t>
      </w:r>
      <w:r w:rsidR="00C01026">
        <w:t xml:space="preserve">os do </w:t>
      </w:r>
      <w:proofErr w:type="spellStart"/>
      <w:r w:rsidR="00C01026">
        <w:t>Naturatins</w:t>
      </w:r>
      <w:proofErr w:type="spellEnd"/>
      <w:r w:rsidR="00C01026">
        <w:t xml:space="preserve"> Sede e de </w:t>
      </w:r>
      <w:r w:rsidRPr="00956685">
        <w:t>volunt</w:t>
      </w:r>
      <w:r w:rsidR="0091786B">
        <w:t>ários; além de</w:t>
      </w:r>
      <w:r w:rsidR="00877FC8">
        <w:t xml:space="preserve"> contar com a </w:t>
      </w:r>
      <w:r w:rsidR="00D635C7">
        <w:t xml:space="preserve">parceria da </w:t>
      </w:r>
      <w:r w:rsidR="000138FB">
        <w:t xml:space="preserve">ADTUR </w:t>
      </w:r>
      <w:r w:rsidR="00D635C7">
        <w:t xml:space="preserve">e do </w:t>
      </w:r>
      <w:r w:rsidR="000138FB">
        <w:t>a</w:t>
      </w:r>
      <w:r w:rsidR="00D635C7">
        <w:t>companhamento da</w:t>
      </w:r>
      <w:r w:rsidR="000138FB">
        <w:t xml:space="preserve"> </w:t>
      </w:r>
      <w:r w:rsidR="0091786B">
        <w:t xml:space="preserve">ASCOM. </w:t>
      </w:r>
      <w:r w:rsidRPr="00956685">
        <w:t>As atividades foram desenvolvidas nos principais atrativos localizados no interior e entorno da Unidade de Conservação como</w:t>
      </w:r>
      <w:r w:rsidR="0091786B">
        <w:t>:</w:t>
      </w:r>
      <w:r w:rsidRPr="00956685">
        <w:t xml:space="preserve"> Cachoeira da Velha, Prainha, Rio Novo, Prainha dos Crentes, Fazenda Progresso (Sr. Antonio), Dunas, Cachoeira </w:t>
      </w:r>
      <w:proofErr w:type="gramStart"/>
      <w:r w:rsidRPr="00956685">
        <w:t>do Formiga</w:t>
      </w:r>
      <w:proofErr w:type="gramEnd"/>
      <w:r w:rsidRPr="00956685">
        <w:t xml:space="preserve">, Acampamento do Sr. Vicente, Fervedouro do </w:t>
      </w:r>
      <w:proofErr w:type="spellStart"/>
      <w:r w:rsidRPr="00956685">
        <w:lastRenderedPageBreak/>
        <w:t>Ceiça</w:t>
      </w:r>
      <w:proofErr w:type="spellEnd"/>
      <w:r w:rsidRPr="00956685">
        <w:t>, Fervedouro dos Buritis</w:t>
      </w:r>
      <w:r w:rsidR="0091786B">
        <w:t>, Fervedouro do Buritizinho</w:t>
      </w:r>
      <w:r w:rsidRPr="00956685">
        <w:t xml:space="preserve"> e Povoado </w:t>
      </w:r>
      <w:proofErr w:type="spellStart"/>
      <w:r w:rsidRPr="00956685">
        <w:t>Mumbuca</w:t>
      </w:r>
      <w:proofErr w:type="spellEnd"/>
      <w:r w:rsidRPr="00956685">
        <w:t>, onde as equipes orientaram os turistas sobre as boas práticas no uso dos atrativos e os</w:t>
      </w:r>
      <w:r>
        <w:t xml:space="preserve"> </w:t>
      </w:r>
      <w:r w:rsidRPr="00956685">
        <w:t>cuidados com o meio ambiente, como não ultrapassar a capacidade de carga em cada atrativo, armazenamento correto do lixo produzido durante a estadia e a importância de depositá-lo em local apropriado, não levar animais domésticos para os atrativos para não haver perturbações ao meio e animais que ali se encontram, até mesmo a transmissão de  doenças, evitar ruídos, não estacionar veículos em locais proibidos devido pela fragilidade do solo e o risco de erosão nessas áreas, em todos os atrativos foram abordados os turistas e conversando e tentando promover a sensibilização para preservar os nossos atrativos, acampamento, fogueiras, som alto, barulho das motocicletas e gaiolas (carros construídos para fazer corridas em pistas planejadas). Ainda durante o feriado foram realizados em regime de plantão atendimentos no Centro de</w:t>
      </w:r>
      <w:r w:rsidR="00656145">
        <w:t xml:space="preserve"> Capacitação Educação Ambiental</w:t>
      </w:r>
      <w:r w:rsidRPr="00956685">
        <w:t xml:space="preserve">. Dentre todas as atividades realizadas durante o feriado, o trabalho no </w:t>
      </w:r>
      <w:proofErr w:type="gramStart"/>
      <w:r w:rsidRPr="00956685">
        <w:t xml:space="preserve">atrativo </w:t>
      </w:r>
      <w:r w:rsidRPr="00956685">
        <w:rPr>
          <w:b/>
          <w:bCs/>
        </w:rPr>
        <w:t>DUNAS</w:t>
      </w:r>
      <w:proofErr w:type="gramEnd"/>
      <w:r w:rsidRPr="00956685">
        <w:t xml:space="preserve"> foi mais intensificado e foi uma oportunidade de exercitar</w:t>
      </w:r>
      <w:r w:rsidR="00656145">
        <w:t xml:space="preserve"> o</w:t>
      </w:r>
      <w:r w:rsidRPr="00956685">
        <w:t xml:space="preserve"> sistema de recepção desenvolvido pelo Parque Estadual do Jalapão que com sua equipe de funcionários e voluntários, não mediu esforços para atender os visitantes da melhor forma possível orientando, explicando sobre os projetos que desenvolvem e monitorando a trilha daquele atrativo que precisa de cuidados devido a grande fragilidade ambiental porém de uma beleza cênica sem igual. Neste trabalho, o envolvimento dos voluntários, técnicos e fiscais do NATURATINS foi primordial.</w:t>
      </w:r>
      <w:r w:rsidR="000138FB">
        <w:t xml:space="preserve"> Além dessas atividades</w:t>
      </w:r>
      <w:r w:rsidR="007C4475">
        <w:t>,</w:t>
      </w:r>
      <w:r w:rsidR="000762D4">
        <w:t xml:space="preserve"> foi </w:t>
      </w:r>
      <w:r w:rsidR="007C4475">
        <w:t>realizada</w:t>
      </w:r>
      <w:r w:rsidR="000762D4">
        <w:t xml:space="preserve"> também a aplicação de questionário da demanda turística através de parceria com a ADTUR.</w:t>
      </w:r>
    </w:p>
    <w:p w:rsidR="00877FC8" w:rsidRPr="0059695D" w:rsidRDefault="00877FC8" w:rsidP="0059695D">
      <w:pPr>
        <w:pStyle w:val="PargrafodaLista"/>
        <w:numPr>
          <w:ilvl w:val="1"/>
          <w:numId w:val="7"/>
        </w:numPr>
        <w:spacing w:before="240"/>
        <w:rPr>
          <w:b/>
          <w:bCs/>
        </w:rPr>
      </w:pPr>
      <w:r w:rsidRPr="0059695D">
        <w:rPr>
          <w:b/>
          <w:bCs/>
        </w:rPr>
        <w:t xml:space="preserve">DESCRIÇÃO </w:t>
      </w:r>
      <w:r w:rsidR="00A04DAE" w:rsidRPr="0059695D">
        <w:rPr>
          <w:b/>
          <w:bCs/>
        </w:rPr>
        <w:t>DETALHADA</w:t>
      </w:r>
    </w:p>
    <w:p w:rsidR="00877FC8" w:rsidRDefault="00877FC8" w:rsidP="00877FC8">
      <w:pPr>
        <w:spacing w:before="240"/>
      </w:pPr>
      <w:r>
        <w:rPr>
          <w:b/>
          <w:bCs/>
        </w:rPr>
        <w:tab/>
      </w:r>
      <w:r>
        <w:t xml:space="preserve">No dia 27 de fevereiro, a equipe do PEJ recepcionou o pessoal de apoio realizando uma reunião no auditório do CCEA. </w:t>
      </w:r>
      <w:r w:rsidR="00635AA2">
        <w:t>Após a apresentação de todos os presentes, a</w:t>
      </w:r>
      <w:r>
        <w:t xml:space="preserve"> gerente do Parque, </w:t>
      </w:r>
      <w:proofErr w:type="spellStart"/>
      <w:r>
        <w:t>Rejane</w:t>
      </w:r>
      <w:proofErr w:type="spellEnd"/>
      <w:r>
        <w:t xml:space="preserve"> Ferreira fez uma breve </w:t>
      </w:r>
      <w:r w:rsidR="00635AA2">
        <w:t>explanação sobre a UC e em seguida, a técnica do PEJ, que responde pelo programa de Uso Público repassou a todos o planejamento da operação.</w:t>
      </w:r>
    </w:p>
    <w:p w:rsidR="00635AA2" w:rsidRDefault="00635AA2" w:rsidP="00B908D0">
      <w:pPr>
        <w:spacing w:before="240" w:after="240"/>
        <w:rPr>
          <w:bCs/>
        </w:rPr>
      </w:pPr>
      <w:r>
        <w:tab/>
        <w:t>Dia 28 de fevereiro as equipes se destinaram às suas respectivas rotas e no final do dia todos se reuniram no auditório do CCEA para socializar as atividades realizadas e o</w:t>
      </w:r>
      <w:r w:rsidR="00F252C6">
        <w:t>s</w:t>
      </w:r>
      <w:r>
        <w:t xml:space="preserve"> resultados do trabalho.</w:t>
      </w:r>
      <w:r w:rsidR="00F252C6">
        <w:t xml:space="preserve"> </w:t>
      </w:r>
      <w:r w:rsidR="00F252C6">
        <w:rPr>
          <w:bCs/>
        </w:rPr>
        <w:t xml:space="preserve">Esse primeiro dia de atividades foi bem </w:t>
      </w:r>
      <w:proofErr w:type="spellStart"/>
      <w:r w:rsidR="00F252C6">
        <w:rPr>
          <w:bCs/>
        </w:rPr>
        <w:t>tranqüilo</w:t>
      </w:r>
      <w:proofErr w:type="spellEnd"/>
      <w:r w:rsidR="00F252C6">
        <w:rPr>
          <w:bCs/>
        </w:rPr>
        <w:t xml:space="preserve">, não havendo grande fluxo de visitantes </w:t>
      </w:r>
      <w:r w:rsidR="00826946">
        <w:rPr>
          <w:bCs/>
        </w:rPr>
        <w:t>n</w:t>
      </w:r>
      <w:r w:rsidR="00F252C6">
        <w:rPr>
          <w:bCs/>
        </w:rPr>
        <w:t>os atrativos</w:t>
      </w:r>
      <w:r w:rsidR="006B24A7">
        <w:rPr>
          <w:bCs/>
        </w:rPr>
        <w:t xml:space="preserve">, com exceção da Cachoeira da Velha que recebeu a visita dos participantes da expedição ciclística “Jalapão 400 km”, que pernoitaram acampados na Fazenda Triago e </w:t>
      </w:r>
      <w:proofErr w:type="gramStart"/>
      <w:r w:rsidR="006B24A7">
        <w:rPr>
          <w:bCs/>
        </w:rPr>
        <w:t>foram</w:t>
      </w:r>
      <w:proofErr w:type="gramEnd"/>
      <w:r w:rsidR="006B24A7">
        <w:rPr>
          <w:bCs/>
        </w:rPr>
        <w:t xml:space="preserve"> recepcionados e orientados pela equipe que lá se encontrava formada por técnicos da ADTUR, um fiscal da Divisão de </w:t>
      </w:r>
      <w:r w:rsidR="006B24A7" w:rsidRPr="00956685">
        <w:t>Fiscalização e Monitoramento do NATURATINS de Palmas</w:t>
      </w:r>
      <w:r w:rsidR="006B24A7">
        <w:t xml:space="preserve"> e de um guarda-parque do PEJ. </w:t>
      </w:r>
    </w:p>
    <w:p w:rsidR="006E4A2A" w:rsidRDefault="006E4A2A" w:rsidP="00B908D0">
      <w:pPr>
        <w:spacing w:after="240"/>
        <w:rPr>
          <w:bCs/>
        </w:rPr>
      </w:pPr>
      <w:r>
        <w:rPr>
          <w:bCs/>
        </w:rPr>
        <w:tab/>
      </w:r>
      <w:r w:rsidR="00826946">
        <w:rPr>
          <w:bCs/>
        </w:rPr>
        <w:t>No d</w:t>
      </w:r>
      <w:r>
        <w:rPr>
          <w:bCs/>
        </w:rPr>
        <w:t>ia 01 de março</w:t>
      </w:r>
      <w:r w:rsidR="00826946">
        <w:rPr>
          <w:bCs/>
        </w:rPr>
        <w:t xml:space="preserve"> não foi registrado grande número de visitantes nos atrativos, com exceção das Dunas que, no período vespertino recebeu a visita dos participantes da expedição ciclística “Jalapão 400 km”, além de </w:t>
      </w:r>
      <w:r w:rsidR="00043E0C">
        <w:rPr>
          <w:bCs/>
        </w:rPr>
        <w:t xml:space="preserve">um </w:t>
      </w:r>
      <w:r w:rsidR="007207BE">
        <w:rPr>
          <w:bCs/>
        </w:rPr>
        <w:t xml:space="preserve">grande fluxo de </w:t>
      </w:r>
      <w:r w:rsidR="00826946">
        <w:rPr>
          <w:bCs/>
        </w:rPr>
        <w:t xml:space="preserve">outros turistas. </w:t>
      </w:r>
      <w:r w:rsidR="003A3FD0">
        <w:rPr>
          <w:bCs/>
        </w:rPr>
        <w:t xml:space="preserve">As equipes que estavam em outras rotas deram um apoio nas Dunas, já que o Parque ajudou </w:t>
      </w:r>
      <w:r w:rsidR="003A3FD0">
        <w:rPr>
          <w:bCs/>
        </w:rPr>
        <w:lastRenderedPageBreak/>
        <w:t>no deslocamento dos ciclistas da base para o atrativo. Devido à realização de uma reportagem para uma revista que estava acompanhando a expedição, a última equipe saiu das Dunas às 20h00min.</w:t>
      </w:r>
    </w:p>
    <w:p w:rsidR="004F2756" w:rsidRDefault="003A3FD0" w:rsidP="00B908D0">
      <w:pPr>
        <w:rPr>
          <w:bCs/>
        </w:rPr>
      </w:pPr>
      <w:r>
        <w:rPr>
          <w:bCs/>
        </w:rPr>
        <w:tab/>
      </w:r>
      <w:r w:rsidR="00C941BF">
        <w:rPr>
          <w:bCs/>
        </w:rPr>
        <w:t xml:space="preserve">No dia 02 de </w:t>
      </w:r>
      <w:r w:rsidR="006638D5">
        <w:rPr>
          <w:bCs/>
        </w:rPr>
        <w:t>março</w:t>
      </w:r>
      <w:r w:rsidR="00C941BF">
        <w:rPr>
          <w:bCs/>
        </w:rPr>
        <w:t xml:space="preserve"> </w:t>
      </w:r>
      <w:r w:rsidR="004F2756">
        <w:rPr>
          <w:bCs/>
        </w:rPr>
        <w:t>o fluxo de visitantes foi intenso no período matutino nas Dunas. À tarde, ocorreu chuva forte e a equipe que estava responsável pela fiscalização dentro do atrativo saiu do local à procura de abrigo para se proteger da chuva intensa. Nesse momento alguns turistas, já orientados sobre as normas de visitação, desceram pelo paredão frontal das Dunas. Porém ninguém foi advertido diante do fato, já que a equipe não se encontrava mais no local devido à chuva. A infração somente foi percebida mais tarde, quando a chuva cessou e a equipe retornou ao posto dentro do atrativo. Nesse momento os infratores já não se encontravam no local.</w:t>
      </w:r>
    </w:p>
    <w:p w:rsidR="004F2756" w:rsidRDefault="004F2756" w:rsidP="004F2756">
      <w:pPr>
        <w:rPr>
          <w:bCs/>
        </w:rPr>
      </w:pPr>
      <w:r>
        <w:rPr>
          <w:bCs/>
        </w:rPr>
        <w:tab/>
      </w:r>
      <w:r w:rsidR="00B62313">
        <w:rPr>
          <w:bCs/>
        </w:rPr>
        <w:t>Na rota do Rio Novo, a equipe que visitou a Fazenda Progresso, de propriedade do Sr. Antônio, presenciou um acidente na rodovia com um ônibus de turistas. O veículo, que seguia para Mateiros, atolou e um funcionário do PEJ foi até o local tentar retirar o ônibus, mas sem sucesso.</w:t>
      </w:r>
    </w:p>
    <w:p w:rsidR="00B62313" w:rsidRDefault="00B62313" w:rsidP="00B62313">
      <w:pPr>
        <w:rPr>
          <w:bCs/>
        </w:rPr>
      </w:pPr>
      <w:r>
        <w:rPr>
          <w:bCs/>
        </w:rPr>
        <w:tab/>
        <w:t xml:space="preserve">No período vespertino, a equipe que seguiu para a região nordeste do Parque, observou grande fluxo de visitantes, principalmente na Cachoeira </w:t>
      </w:r>
      <w:proofErr w:type="gramStart"/>
      <w:r>
        <w:rPr>
          <w:bCs/>
        </w:rPr>
        <w:t>do Formiga</w:t>
      </w:r>
      <w:proofErr w:type="gramEnd"/>
      <w:r>
        <w:rPr>
          <w:bCs/>
        </w:rPr>
        <w:t>, com uma estimativa de trezentas pessoa durante todo o dia (segu</w:t>
      </w:r>
      <w:r w:rsidR="00B30959">
        <w:rPr>
          <w:bCs/>
        </w:rPr>
        <w:t xml:space="preserve">ndo o proprietário do atrativo), certamente ultrapassando a carga suporte do atrativo. Também foi observado que o local oferece riscos aos frequentadores, devido ao acesso escorregadio. </w:t>
      </w:r>
      <w:r>
        <w:rPr>
          <w:bCs/>
        </w:rPr>
        <w:t xml:space="preserve"> No geral, observou-se também que os atrativos encontravam-se limpos, sem acúmulo de lixo em locais mais visíveis. Durante </w:t>
      </w:r>
      <w:r w:rsidR="005C39D8">
        <w:rPr>
          <w:bCs/>
        </w:rPr>
        <w:t xml:space="preserve">o trabalho de </w:t>
      </w:r>
      <w:r>
        <w:rPr>
          <w:bCs/>
        </w:rPr>
        <w:t>orientação, a equipe foi bem recebida pelos proprietários dos atrativos</w:t>
      </w:r>
      <w:r w:rsidR="005C39D8">
        <w:rPr>
          <w:bCs/>
        </w:rPr>
        <w:t xml:space="preserve"> e pelos visitantes</w:t>
      </w:r>
      <w:r>
        <w:rPr>
          <w:bCs/>
        </w:rPr>
        <w:t xml:space="preserve">, não ocorrendo quaisquer </w:t>
      </w:r>
      <w:r w:rsidRPr="00B62313">
        <w:rPr>
          <w:bCs/>
        </w:rPr>
        <w:t>rispicidade</w:t>
      </w:r>
      <w:r>
        <w:rPr>
          <w:bCs/>
        </w:rPr>
        <w:t xml:space="preserve">. </w:t>
      </w:r>
      <w:r w:rsidR="005C39D8">
        <w:rPr>
          <w:bCs/>
        </w:rPr>
        <w:t xml:space="preserve">Técnicas da ADTUR e do PEJ aplicaram o questionário de perfil da demanda turística nos atrativos de maior fluxo dessa rota. </w:t>
      </w:r>
      <w:r w:rsidR="00B30959">
        <w:rPr>
          <w:bCs/>
        </w:rPr>
        <w:t>No retorno ao centro da cidade, a equipe se reuniu com a gerente do Parque para socializa o trabalho do dia e definir o planejamento do dia seguinte.</w:t>
      </w:r>
    </w:p>
    <w:p w:rsidR="00B908D0" w:rsidRDefault="00B908D0" w:rsidP="00B62313">
      <w:pPr>
        <w:rPr>
          <w:bCs/>
        </w:rPr>
      </w:pPr>
    </w:p>
    <w:p w:rsidR="00B908D0" w:rsidRDefault="00B908D0" w:rsidP="00B62313">
      <w:pPr>
        <w:rPr>
          <w:bCs/>
        </w:rPr>
      </w:pPr>
      <w:r>
        <w:rPr>
          <w:bCs/>
        </w:rPr>
        <w:tab/>
      </w:r>
      <w:r w:rsidR="006638D5">
        <w:rPr>
          <w:bCs/>
        </w:rPr>
        <w:t>Dia 03 de março a equipe que seguiu até a Fazenda Progresso, percorreu as praias localizadas na margem</w:t>
      </w:r>
      <w:r w:rsidR="008F6F5B">
        <w:rPr>
          <w:bCs/>
        </w:rPr>
        <w:t xml:space="preserve"> do Rio Novo, não avistando movimentação de visitantes ou vestígios de acampamentos. Chegando </w:t>
      </w:r>
      <w:proofErr w:type="gramStart"/>
      <w:r w:rsidR="008F6F5B">
        <w:rPr>
          <w:bCs/>
        </w:rPr>
        <w:t>na</w:t>
      </w:r>
      <w:proofErr w:type="gramEnd"/>
      <w:r w:rsidR="008F6F5B">
        <w:rPr>
          <w:bCs/>
        </w:rPr>
        <w:t xml:space="preserve"> Fazenda Progresso, onde funciona um restaurante, pousada e camping, a equipe observou grande fluxo de visitantes. Segundo a equipe, o local encontrava-se limpo, com placas de alerta e avisos aos visitantes. Técnicos da ADTUR e do </w:t>
      </w:r>
      <w:proofErr w:type="spellStart"/>
      <w:r w:rsidR="008F6F5B">
        <w:rPr>
          <w:bCs/>
        </w:rPr>
        <w:t>Naturatins</w:t>
      </w:r>
      <w:proofErr w:type="spellEnd"/>
      <w:r w:rsidR="008F6F5B">
        <w:rPr>
          <w:bCs/>
        </w:rPr>
        <w:t xml:space="preserve"> sede e PEJ aplicaram os questionários de perfil da demanda turística e de caracterização do atrativo. A equipe deixou o local, retornando para a base das Dunas, dando apoio à equipe que lá se encontrava. O fluxo de visitantes no atrativo foi intenso a partir das 16h00min horas e o último grupo de visitantes a saiu às 19h30min horas. Uma equipe de técnicos e voluntários pernoitou na base.</w:t>
      </w:r>
    </w:p>
    <w:p w:rsidR="00AC113B" w:rsidRDefault="00713E6B" w:rsidP="00B62313">
      <w:pPr>
        <w:rPr>
          <w:bCs/>
        </w:rPr>
      </w:pPr>
      <w:r>
        <w:rPr>
          <w:bCs/>
        </w:rPr>
        <w:tab/>
        <w:t xml:space="preserve">Não </w:t>
      </w:r>
      <w:r w:rsidR="002D3946">
        <w:rPr>
          <w:bCs/>
        </w:rPr>
        <w:t>há relatos de como foram</w:t>
      </w:r>
      <w:r>
        <w:rPr>
          <w:bCs/>
        </w:rPr>
        <w:t xml:space="preserve"> </w:t>
      </w:r>
      <w:proofErr w:type="gramStart"/>
      <w:r>
        <w:rPr>
          <w:bCs/>
        </w:rPr>
        <w:t>as</w:t>
      </w:r>
      <w:proofErr w:type="gramEnd"/>
      <w:r>
        <w:rPr>
          <w:bCs/>
        </w:rPr>
        <w:t xml:space="preserve"> atividades nos atrativos da região nordeste do PEJ, visto que não h</w:t>
      </w:r>
      <w:r w:rsidR="00084613">
        <w:rPr>
          <w:bCs/>
        </w:rPr>
        <w:t>á descrição através de relatório.</w:t>
      </w:r>
    </w:p>
    <w:p w:rsidR="00AC113B" w:rsidRDefault="00AC113B" w:rsidP="00B62313">
      <w:pPr>
        <w:rPr>
          <w:bCs/>
        </w:rPr>
      </w:pPr>
      <w:r>
        <w:rPr>
          <w:bCs/>
        </w:rPr>
        <w:tab/>
      </w:r>
    </w:p>
    <w:p w:rsidR="00D01982" w:rsidRDefault="004F2756" w:rsidP="004F2756">
      <w:r>
        <w:rPr>
          <w:bCs/>
        </w:rPr>
        <w:lastRenderedPageBreak/>
        <w:tab/>
      </w:r>
      <w:r w:rsidR="00AA5D49">
        <w:rPr>
          <w:bCs/>
        </w:rPr>
        <w:t>No último dia da operação, dia 04 de março, a equipe que pernoitou na base das Dunas fez a limpeza do local. A partir das</w:t>
      </w:r>
      <w:r w:rsidR="00AA5D49" w:rsidRPr="00AD60D7">
        <w:t xml:space="preserve"> 11</w:t>
      </w:r>
      <w:r w:rsidR="00AA5D49">
        <w:t>h</w:t>
      </w:r>
      <w:r w:rsidR="00AA5D49" w:rsidRPr="00AD60D7">
        <w:t>00</w:t>
      </w:r>
      <w:r w:rsidR="00AA5D49">
        <w:t>min</w:t>
      </w:r>
      <w:r w:rsidR="00AA5D49" w:rsidRPr="00AD60D7">
        <w:t xml:space="preserve"> horas o fluxo de visitantes nas Dunas se intensificou. Para garantir o cumprimento das normas de visitação, </w:t>
      </w:r>
      <w:r w:rsidR="0056644B">
        <w:t xml:space="preserve">dois componentes da equipe </w:t>
      </w:r>
      <w:r w:rsidR="00AA5D49" w:rsidRPr="00AD60D7">
        <w:t>também seguiram para o atrativo juntamente com os primeiros visitantes, permanecendo no local até as 14h00min horas, quando uma segunda equipe foi enviada para assumir o posto. Nesse mesmo período permaneceram na porta</w:t>
      </w:r>
      <w:r w:rsidR="0056644B">
        <w:t>ria que dá acesso ao atrativo, um</w:t>
      </w:r>
      <w:r w:rsidR="00AA5D49" w:rsidRPr="00AD60D7">
        <w:t xml:space="preserve"> técnico do </w:t>
      </w:r>
      <w:proofErr w:type="spellStart"/>
      <w:r w:rsidR="00AA5D49" w:rsidRPr="00AD60D7">
        <w:t>Naturatins</w:t>
      </w:r>
      <w:proofErr w:type="spellEnd"/>
      <w:r w:rsidR="00AA5D49" w:rsidRPr="00AD60D7">
        <w:t xml:space="preserve"> Sede</w:t>
      </w:r>
      <w:r w:rsidR="0056644B">
        <w:t xml:space="preserve"> e na Base ficou um componente da equipe</w:t>
      </w:r>
      <w:r w:rsidR="00AA5D49" w:rsidRPr="00AD60D7">
        <w:t xml:space="preserve">, ficando dessa forma os outros participantes da operação ausentes nas atividades de blitz educativa e fiscalização dos atrativos. </w:t>
      </w:r>
    </w:p>
    <w:p w:rsidR="004F2756" w:rsidRDefault="00D01982" w:rsidP="00D01982">
      <w:pPr>
        <w:ind w:firstLine="351"/>
      </w:pPr>
      <w:r>
        <w:t>Devido ao pisoteio do paredão frontal das Dunas,</w:t>
      </w:r>
      <w:r w:rsidR="00D040E5">
        <w:t xml:space="preserve"> os responsáveis pela fiscalização no interior do atrativo resolveram</w:t>
      </w:r>
      <w:r>
        <w:t xml:space="preserve"> modific</w:t>
      </w:r>
      <w:r w:rsidR="00D040E5">
        <w:t>ar</w:t>
      </w:r>
      <w:r>
        <w:t xml:space="preserve"> </w:t>
      </w:r>
      <w:r w:rsidR="00AA5D49" w:rsidRPr="00D01982">
        <w:t xml:space="preserve">placas indicativas de lugar para tentar conter o pisoteamento. Durante a troca de equipes no interior do atrativo, a fiscal </w:t>
      </w:r>
      <w:proofErr w:type="spellStart"/>
      <w:r w:rsidR="00AA5D49" w:rsidRPr="00D01982">
        <w:t>Issa</w:t>
      </w:r>
      <w:proofErr w:type="spellEnd"/>
      <w:r w:rsidR="00AA5D49" w:rsidRPr="00D01982">
        <w:t xml:space="preserve"> estava fumando na trilha que fica após o estacionamento, local onde é proibido fumar. Esse fato pode acarretar em desconforto por parte dos visitantes em relação ao Parque.</w:t>
      </w:r>
      <w:r w:rsidR="00AA5D49">
        <w:t xml:space="preserve"> A </w:t>
      </w:r>
      <w:r w:rsidR="00AA5D49" w:rsidRPr="00AD60D7">
        <w:t xml:space="preserve">equipe que chegou à Base </w:t>
      </w:r>
      <w:proofErr w:type="gramStart"/>
      <w:r w:rsidR="00AA5D49" w:rsidRPr="00AD60D7">
        <w:t>2</w:t>
      </w:r>
      <w:proofErr w:type="gramEnd"/>
      <w:r w:rsidR="00AA5D49" w:rsidRPr="00AD60D7">
        <w:t xml:space="preserve"> no período da tarde avisou aos componentes da equipe que l</w:t>
      </w:r>
      <w:r w:rsidR="00BD2D28">
        <w:t xml:space="preserve">á estavam que a gerente do PEJ </w:t>
      </w:r>
      <w:r w:rsidR="00AA5D49" w:rsidRPr="00AD60D7">
        <w:t>disse que era para encerrar a visitação às Dunas a partir das 17h00min</w:t>
      </w:r>
      <w:r w:rsidR="00716E55">
        <w:t>.</w:t>
      </w:r>
      <w:r w:rsidR="00AA5D49" w:rsidRPr="00AD60D7">
        <w:t xml:space="preserve"> A equipe que estava de plantão nas Dunas discutiu e entendeu que não seria viável encerrar a visitação às 17h00min, visto que iria contra a normativa do atrativo, onde existe uma placa informativa de horário de funcionamento que é das 06h00min horas às 18h00min. O fluxo de visitantes foi intenso dur</w:t>
      </w:r>
      <w:r w:rsidR="00AA5D49">
        <w:t>ante todo o dia, mesmo com o mau</w:t>
      </w:r>
      <w:r w:rsidR="00AA5D49" w:rsidRPr="00AD60D7">
        <w:t xml:space="preserve"> tempo. Os últimos visitantes saíram do atrativo às 19h07min horas, em seguida</w:t>
      </w:r>
      <w:r w:rsidR="00AA5D49">
        <w:t>, todos retornaram à sede do PEJ</w:t>
      </w:r>
      <w:r>
        <w:t>,</w:t>
      </w:r>
      <w:r w:rsidR="00AA5D49" w:rsidRPr="00AD60D7">
        <w:t xml:space="preserve"> </w:t>
      </w:r>
      <w:r>
        <w:t xml:space="preserve">onde estava </w:t>
      </w:r>
      <w:r w:rsidR="00AA5D49" w:rsidRPr="00D01982">
        <w:t>acontecendo uma confraternização d</w:t>
      </w:r>
      <w:r>
        <w:t>os participantes da operação</w:t>
      </w:r>
      <w:r w:rsidR="00AA5D49" w:rsidRPr="00D01982">
        <w:t>, não</w:t>
      </w:r>
      <w:r w:rsidR="00AA5D49" w:rsidRPr="00AD60D7">
        <w:t xml:space="preserve"> ocorrendo nenhuma reunião de encerramento das atividades realizadas durante esse período.</w:t>
      </w:r>
    </w:p>
    <w:p w:rsidR="00C50373" w:rsidRDefault="00C50373" w:rsidP="00D01982">
      <w:pPr>
        <w:ind w:firstLine="351"/>
      </w:pPr>
      <w:r>
        <w:t xml:space="preserve">Além das </w:t>
      </w:r>
      <w:r w:rsidR="00EB575C">
        <w:t xml:space="preserve">duas </w:t>
      </w:r>
      <w:r>
        <w:t>equipes que fizeram atividades nas Dunas, não houve deslocamento de outras equipes para as outras rotas como foi definido anteriormente em planejamento.</w:t>
      </w:r>
    </w:p>
    <w:p w:rsidR="00E5097F" w:rsidRDefault="00E5097F" w:rsidP="00D01982">
      <w:pPr>
        <w:ind w:firstLine="351"/>
      </w:pPr>
    </w:p>
    <w:p w:rsidR="00E5097F" w:rsidRPr="006E4A2A" w:rsidRDefault="00E5097F" w:rsidP="00D01982">
      <w:pPr>
        <w:ind w:firstLine="351"/>
        <w:rPr>
          <w:bCs/>
        </w:rPr>
      </w:pPr>
      <w:r>
        <w:t>As atividades de todos os dias da operação em to</w:t>
      </w:r>
      <w:r w:rsidR="00876B8B">
        <w:t>das as rotas podem ser conferida</w:t>
      </w:r>
      <w:r>
        <w:t>s na íntegra através dos relatórios d</w:t>
      </w:r>
      <w:r w:rsidR="00BA2A21">
        <w:t>iários das equipes envolvidas</w:t>
      </w:r>
      <w:r w:rsidR="00876B8B">
        <w:t xml:space="preserve"> que vão aqui em anexo</w:t>
      </w:r>
      <w:r w:rsidR="00514A5D">
        <w:t>, bem como os planejamentos das rotas e os materiais impressos utilizados durante a operação</w:t>
      </w:r>
      <w:r>
        <w:t>.</w:t>
      </w:r>
    </w:p>
    <w:p w:rsidR="00876B8B" w:rsidRDefault="00876B8B" w:rsidP="00956685">
      <w:pPr>
        <w:spacing w:before="240"/>
        <w:rPr>
          <w:b/>
        </w:rPr>
      </w:pPr>
    </w:p>
    <w:p w:rsidR="00F252C6" w:rsidRPr="0059695D" w:rsidRDefault="00956685" w:rsidP="0059695D">
      <w:pPr>
        <w:pStyle w:val="PargrafodaLista"/>
        <w:numPr>
          <w:ilvl w:val="0"/>
          <w:numId w:val="1"/>
        </w:numPr>
        <w:spacing w:before="240"/>
        <w:rPr>
          <w:b/>
          <w:bCs/>
        </w:rPr>
      </w:pPr>
      <w:r w:rsidRPr="0059695D">
        <w:rPr>
          <w:b/>
        </w:rPr>
        <w:t>RESULTADOS</w:t>
      </w:r>
      <w:r w:rsidR="00F252C6" w:rsidRPr="0059695D">
        <w:rPr>
          <w:b/>
          <w:bCs/>
        </w:rPr>
        <w:tab/>
      </w:r>
      <w:r w:rsidR="00EB378F" w:rsidRPr="0059695D">
        <w:rPr>
          <w:b/>
          <w:bCs/>
        </w:rPr>
        <w:tab/>
      </w:r>
    </w:p>
    <w:p w:rsidR="00956685" w:rsidRDefault="00EB378F" w:rsidP="00885511">
      <w:pPr>
        <w:spacing w:before="240"/>
        <w:ind w:firstLine="351"/>
        <w:rPr>
          <w:bCs/>
        </w:rPr>
      </w:pPr>
      <w:r>
        <w:rPr>
          <w:bCs/>
        </w:rPr>
        <w:t xml:space="preserve">Apesar de não conseguirmos controlar a visitação em todos os atrativos do PEJ e entorno, devido à sua maioria ser de propriedade privada, </w:t>
      </w:r>
      <w:r w:rsidR="000904A9">
        <w:rPr>
          <w:bCs/>
        </w:rPr>
        <w:t>estimamos que</w:t>
      </w:r>
      <w:r>
        <w:rPr>
          <w:bCs/>
        </w:rPr>
        <w:t xml:space="preserve"> </w:t>
      </w:r>
      <w:proofErr w:type="gramStart"/>
      <w:r>
        <w:rPr>
          <w:bCs/>
        </w:rPr>
        <w:t>f</w:t>
      </w:r>
      <w:r w:rsidRPr="00EB378F">
        <w:rPr>
          <w:bCs/>
        </w:rPr>
        <w:t>oram</w:t>
      </w:r>
      <w:proofErr w:type="gramEnd"/>
      <w:r w:rsidRPr="00EB378F">
        <w:rPr>
          <w:bCs/>
        </w:rPr>
        <w:t xml:space="preserve"> atendidas aproximadamente em todos os pontos turísticos cerca de 1</w:t>
      </w:r>
      <w:r w:rsidR="00537CE7">
        <w:rPr>
          <w:bCs/>
        </w:rPr>
        <w:t>.</w:t>
      </w:r>
      <w:r w:rsidRPr="00EB378F">
        <w:rPr>
          <w:bCs/>
        </w:rPr>
        <w:t>000 pessoas.</w:t>
      </w:r>
    </w:p>
    <w:p w:rsidR="00BD4D30" w:rsidRDefault="00BD4D30" w:rsidP="00885511">
      <w:pPr>
        <w:spacing w:before="240"/>
        <w:ind w:firstLine="351"/>
        <w:rPr>
          <w:bCs/>
        </w:rPr>
      </w:pPr>
      <w:r>
        <w:rPr>
          <w:bCs/>
        </w:rPr>
        <w:t>Os atrativos percorridos pelas equipes estavam, na sua maioria, aparentemente limpos</w:t>
      </w:r>
      <w:proofErr w:type="gramStart"/>
      <w:r>
        <w:rPr>
          <w:bCs/>
        </w:rPr>
        <w:t xml:space="preserve">  </w:t>
      </w:r>
      <w:proofErr w:type="gramEnd"/>
      <w:r>
        <w:rPr>
          <w:bCs/>
        </w:rPr>
        <w:t xml:space="preserve">para receber os visitantes nesse período de feriado. Porém, em relação à capacidade de carga, observou-se que o número de visitantes era geralmente superior ao suportado na maioria dos atrativos, principalmente na Cachoeira </w:t>
      </w:r>
      <w:proofErr w:type="gramStart"/>
      <w:r>
        <w:rPr>
          <w:bCs/>
        </w:rPr>
        <w:t>do Formiga</w:t>
      </w:r>
      <w:proofErr w:type="gramEnd"/>
      <w:r>
        <w:rPr>
          <w:bCs/>
        </w:rPr>
        <w:t>.</w:t>
      </w:r>
    </w:p>
    <w:p w:rsidR="00EB378F" w:rsidRDefault="00EB378F" w:rsidP="00885511">
      <w:pPr>
        <w:spacing w:before="240"/>
        <w:ind w:firstLine="351"/>
      </w:pPr>
      <w:r w:rsidRPr="00956685">
        <w:lastRenderedPageBreak/>
        <w:t xml:space="preserve">No </w:t>
      </w:r>
      <w:proofErr w:type="gramStart"/>
      <w:r w:rsidRPr="00956685">
        <w:t>atrativo Dunas</w:t>
      </w:r>
      <w:proofErr w:type="gramEnd"/>
      <w:r w:rsidRPr="00956685">
        <w:t xml:space="preserve">, </w:t>
      </w:r>
      <w:r>
        <w:t>o registro de visitação foi de 585</w:t>
      </w:r>
      <w:r w:rsidRPr="00956685">
        <w:t xml:space="preserve"> turistas entre o</w:t>
      </w:r>
      <w:r>
        <w:t>s</w:t>
      </w:r>
      <w:r w:rsidRPr="00956685">
        <w:t xml:space="preserve"> dias </w:t>
      </w:r>
      <w:r>
        <w:t>28 de fevereiro a 05 de março, superando o total de visitantes do ano de 2013 nesse mesmo período que foi de 444 pessoas.</w:t>
      </w:r>
    </w:p>
    <w:p w:rsidR="00BD4D30" w:rsidRDefault="00BD4D30" w:rsidP="00885511">
      <w:pPr>
        <w:spacing w:before="240"/>
        <w:ind w:firstLine="351"/>
      </w:pPr>
    </w:p>
    <w:p w:rsidR="00956685" w:rsidRPr="0059695D" w:rsidRDefault="00956685" w:rsidP="0059695D">
      <w:pPr>
        <w:pStyle w:val="PargrafodaLista"/>
        <w:numPr>
          <w:ilvl w:val="1"/>
          <w:numId w:val="8"/>
        </w:numPr>
        <w:spacing w:before="240"/>
        <w:rPr>
          <w:b/>
          <w:bCs/>
        </w:rPr>
      </w:pPr>
      <w:r w:rsidRPr="0059695D">
        <w:rPr>
          <w:b/>
          <w:bCs/>
        </w:rPr>
        <w:t>CONCLUSÃO</w:t>
      </w:r>
    </w:p>
    <w:p w:rsidR="00956685" w:rsidRDefault="00956685" w:rsidP="00956685">
      <w:pPr>
        <w:spacing w:before="240"/>
      </w:pPr>
      <w:r w:rsidRPr="00956685">
        <w:tab/>
        <w:t xml:space="preserve">Apesar do pouco contingente de pessoal para se trabalhar </w:t>
      </w:r>
      <w:r w:rsidR="00EB378F">
        <w:t xml:space="preserve">e pelo fato de a maioria dos atrativos </w:t>
      </w:r>
      <w:proofErr w:type="gramStart"/>
      <w:r w:rsidR="000904A9">
        <w:t>encontrarem-se</w:t>
      </w:r>
      <w:proofErr w:type="gramEnd"/>
      <w:r w:rsidR="00EB378F">
        <w:t xml:space="preserve"> em propriedades particulares, </w:t>
      </w:r>
      <w:r w:rsidRPr="00956685">
        <w:t xml:space="preserve">conseguimos atingir nossos objetivos, </w:t>
      </w:r>
      <w:r w:rsidR="00EB378F">
        <w:t>já que não houveram maiores transtornos</w:t>
      </w:r>
      <w:r w:rsidR="00DB6BD0">
        <w:t>,</w:t>
      </w:r>
      <w:r w:rsidR="00EB378F">
        <w:t xml:space="preserve"> principalmente nos atrativos de domínio público que são as Dunas e a Cachoeira da Velha</w:t>
      </w:r>
      <w:r w:rsidR="00252DBC">
        <w:t>, c</w:t>
      </w:r>
      <w:r w:rsidR="00D44532">
        <w:t>om exceção do fato ocorrido nas Dunas no dia 02 de março, onde visitantes desceram pelo paredão frontal do atrativo.</w:t>
      </w:r>
    </w:p>
    <w:p w:rsidR="00BD4D30" w:rsidRDefault="00C86BA1" w:rsidP="00956685">
      <w:pPr>
        <w:spacing w:before="240"/>
      </w:pPr>
      <w:r>
        <w:tab/>
      </w:r>
      <w:r w:rsidR="00D54824">
        <w:t xml:space="preserve">Como </w:t>
      </w:r>
      <w:r w:rsidR="00764EF1">
        <w:t xml:space="preserve">já </w:t>
      </w:r>
      <w:r w:rsidR="00D54824">
        <w:t>observ</w:t>
      </w:r>
      <w:r w:rsidR="00764EF1">
        <w:t>ado</w:t>
      </w:r>
      <w:r w:rsidR="00D54824">
        <w:t xml:space="preserve"> em todas as o</w:t>
      </w:r>
      <w:r w:rsidR="00764EF1">
        <w:t>perações realizadas por esta UC, a necessidade de melhorias nos atrativos</w:t>
      </w:r>
      <w:r w:rsidR="00E44C10">
        <w:t xml:space="preserve"> é imprescindível</w:t>
      </w:r>
      <w:r w:rsidR="00764EF1">
        <w:t xml:space="preserve">, principalmente </w:t>
      </w:r>
      <w:r w:rsidR="00E44C10">
        <w:t>n</w:t>
      </w:r>
      <w:r w:rsidR="00764EF1">
        <w:t xml:space="preserve">aqueles privados, onde </w:t>
      </w:r>
      <w:r w:rsidR="00E44C10">
        <w:t>não ocorre (ou ocorre em pequena proporção) investimento do proprietário nas estruturas e no atendimento básico ao visitante. Esses investimentos são necessários ao bem estar do turista no que se refere à oferta de alimentos e bebidas, sanitários em bom estado de uso, boa higiene do local, acomodações confortáveis durante a estadia, diminuição do risco de acidentes, entre outros.</w:t>
      </w:r>
    </w:p>
    <w:p w:rsidR="00252DBC" w:rsidRDefault="00252DBC" w:rsidP="00956685">
      <w:pPr>
        <w:spacing w:before="240"/>
      </w:pPr>
      <w:r>
        <w:tab/>
        <w:t xml:space="preserve">Com relação ao trabalho desenvolvido durante a operação, observou-se a necessidade de melhor preparação de participantes da operação no que se refere à abordagem e ao trato com os visitantes, bem como a questão </w:t>
      </w:r>
      <w:r w:rsidR="003E5764">
        <w:t xml:space="preserve">de convivência em equipe. A sugestão é uma capacitação para preparação </w:t>
      </w:r>
      <w:r w:rsidR="00E40082">
        <w:t>dos</w:t>
      </w:r>
      <w:r w:rsidR="003E5764">
        <w:t xml:space="preserve"> </w:t>
      </w:r>
      <w:r w:rsidR="00537CE7">
        <w:t>servidores</w:t>
      </w:r>
      <w:r w:rsidR="003E5764">
        <w:t xml:space="preserve"> para esse tipo de atividade.</w:t>
      </w:r>
    </w:p>
    <w:p w:rsidR="00252DBC" w:rsidRPr="00956685" w:rsidRDefault="00252DBC" w:rsidP="00956685">
      <w:pPr>
        <w:spacing w:before="240"/>
      </w:pPr>
      <w:r>
        <w:tab/>
      </w:r>
      <w:r w:rsidR="003E5764">
        <w:t>Observou-se também a necessidade de melhorar</w:t>
      </w:r>
      <w:r w:rsidR="00E40082">
        <w:t xml:space="preserve"> as estruturas que abrigam as equipes durante a operação, bem como alguns reparos na base das Dunas e </w:t>
      </w:r>
      <w:r w:rsidR="00537CE7">
        <w:t>dentro do próprio atrativo, bem como outras solicitações que estão listadas no item 8.2 (encaminhamentos</w:t>
      </w:r>
      <w:r w:rsidR="00BD4D30">
        <w:t>)</w:t>
      </w:r>
      <w:r w:rsidR="00537CE7">
        <w:t>.</w:t>
      </w:r>
    </w:p>
    <w:p w:rsidR="00EB378F" w:rsidRDefault="00EB378F" w:rsidP="00956685">
      <w:pPr>
        <w:spacing w:before="240"/>
      </w:pPr>
    </w:p>
    <w:p w:rsidR="004D0273" w:rsidRDefault="004D0273" w:rsidP="00956685">
      <w:pPr>
        <w:spacing w:before="240"/>
      </w:pPr>
    </w:p>
    <w:p w:rsidR="004D0273" w:rsidRDefault="004D0273" w:rsidP="00956685">
      <w:pPr>
        <w:spacing w:before="240"/>
      </w:pPr>
    </w:p>
    <w:p w:rsidR="004D0273" w:rsidRDefault="004D0273" w:rsidP="00956685">
      <w:pPr>
        <w:spacing w:before="240"/>
      </w:pPr>
    </w:p>
    <w:p w:rsidR="004D0273" w:rsidRDefault="004D0273" w:rsidP="00956685">
      <w:pPr>
        <w:spacing w:before="240"/>
      </w:pPr>
    </w:p>
    <w:p w:rsidR="004D0273" w:rsidRDefault="004D0273" w:rsidP="00956685">
      <w:pPr>
        <w:spacing w:before="240"/>
      </w:pPr>
    </w:p>
    <w:p w:rsidR="004D0273" w:rsidRDefault="004D0273" w:rsidP="00956685">
      <w:pPr>
        <w:spacing w:before="240"/>
      </w:pPr>
    </w:p>
    <w:p w:rsidR="00EB378F" w:rsidRDefault="00EB378F" w:rsidP="0059695D">
      <w:pPr>
        <w:pStyle w:val="PargrafodaLista"/>
        <w:numPr>
          <w:ilvl w:val="1"/>
          <w:numId w:val="8"/>
        </w:numPr>
        <w:spacing w:before="240"/>
        <w:rPr>
          <w:b/>
          <w:bCs/>
        </w:rPr>
      </w:pPr>
      <w:r w:rsidRPr="0059695D">
        <w:rPr>
          <w:b/>
          <w:bCs/>
        </w:rPr>
        <w:lastRenderedPageBreak/>
        <w:t>ANEXOS:</w:t>
      </w:r>
    </w:p>
    <w:p w:rsidR="0059695D" w:rsidRPr="0059695D" w:rsidRDefault="0059695D" w:rsidP="0059695D">
      <w:pPr>
        <w:rPr>
          <w:b/>
          <w:bCs/>
        </w:rPr>
      </w:pPr>
    </w:p>
    <w:p w:rsidR="00EB378F" w:rsidRDefault="00EB378F" w:rsidP="00183B9F">
      <w:pPr>
        <w:pStyle w:val="PargrafodaLista"/>
        <w:numPr>
          <w:ilvl w:val="1"/>
          <w:numId w:val="9"/>
        </w:numPr>
        <w:spacing w:before="240"/>
        <w:ind w:left="1276"/>
        <w:rPr>
          <w:b/>
          <w:bCs/>
        </w:rPr>
      </w:pPr>
      <w:r w:rsidRPr="0059695D">
        <w:rPr>
          <w:b/>
          <w:bCs/>
        </w:rPr>
        <w:t>ENCAMINHAMENTOS</w:t>
      </w:r>
    </w:p>
    <w:p w:rsidR="0059695D" w:rsidRPr="0051310E" w:rsidRDefault="0051310E" w:rsidP="00764F2B">
      <w:pPr>
        <w:pStyle w:val="PargrafodaLista"/>
        <w:numPr>
          <w:ilvl w:val="2"/>
          <w:numId w:val="13"/>
        </w:numPr>
        <w:ind w:left="1843" w:hanging="567"/>
        <w:rPr>
          <w:b/>
          <w:bCs/>
        </w:rPr>
      </w:pPr>
      <w:r>
        <w:rPr>
          <w:bCs/>
        </w:rPr>
        <w:t>Capacitação dos guarda-parques;</w:t>
      </w:r>
    </w:p>
    <w:p w:rsidR="0051310E" w:rsidRPr="0058108E" w:rsidRDefault="0051310E" w:rsidP="00764F2B">
      <w:pPr>
        <w:pStyle w:val="PargrafodaLista"/>
        <w:numPr>
          <w:ilvl w:val="2"/>
          <w:numId w:val="13"/>
        </w:numPr>
        <w:ind w:left="1843" w:hanging="567"/>
        <w:rPr>
          <w:b/>
          <w:bCs/>
        </w:rPr>
      </w:pPr>
      <w:r>
        <w:rPr>
          <w:bCs/>
        </w:rPr>
        <w:t>Treinamento das equipes que apoiam o PEJ durante as operações;</w:t>
      </w:r>
    </w:p>
    <w:p w:rsidR="0058108E" w:rsidRPr="0051310E" w:rsidRDefault="0058108E" w:rsidP="00764F2B">
      <w:pPr>
        <w:pStyle w:val="PargrafodaLista"/>
        <w:numPr>
          <w:ilvl w:val="2"/>
          <w:numId w:val="13"/>
        </w:numPr>
        <w:ind w:left="1843" w:hanging="567"/>
        <w:rPr>
          <w:b/>
          <w:bCs/>
        </w:rPr>
      </w:pPr>
      <w:r>
        <w:rPr>
          <w:bCs/>
        </w:rPr>
        <w:t>Implantação do Plano de Uso Público do PEJ, bem como a aplicação da normatização e das penalidades nos casos de infração das regras de visitação;</w:t>
      </w:r>
    </w:p>
    <w:p w:rsidR="00B37939" w:rsidRPr="00B37939" w:rsidRDefault="007D41A9" w:rsidP="00764F2B">
      <w:pPr>
        <w:pStyle w:val="PargrafodaLista"/>
        <w:numPr>
          <w:ilvl w:val="2"/>
          <w:numId w:val="13"/>
        </w:numPr>
        <w:ind w:left="1843" w:hanging="567"/>
        <w:rPr>
          <w:b/>
          <w:bCs/>
        </w:rPr>
      </w:pPr>
      <w:r w:rsidRPr="00B37939">
        <w:rPr>
          <w:bCs/>
        </w:rPr>
        <w:t>Melh</w:t>
      </w:r>
      <w:r w:rsidR="00F051FF" w:rsidRPr="00B37939">
        <w:rPr>
          <w:bCs/>
        </w:rPr>
        <w:t>orias</w:t>
      </w:r>
      <w:r w:rsidR="00C44DC3" w:rsidRPr="00B37939">
        <w:rPr>
          <w:bCs/>
        </w:rPr>
        <w:t xml:space="preserve"> na base de apoio das Dunas</w:t>
      </w:r>
      <w:r w:rsidR="00B37939" w:rsidRPr="00B37939">
        <w:rPr>
          <w:bCs/>
        </w:rPr>
        <w:t xml:space="preserve"> como</w:t>
      </w:r>
      <w:r w:rsidR="00B37939">
        <w:rPr>
          <w:bCs/>
        </w:rPr>
        <w:t xml:space="preserve"> </w:t>
      </w:r>
      <w:r w:rsidR="00B37939" w:rsidRPr="00B37939">
        <w:rPr>
          <w:bCs/>
        </w:rPr>
        <w:t xml:space="preserve">manutenção dos </w:t>
      </w:r>
      <w:r w:rsidR="00B37939">
        <w:rPr>
          <w:bCs/>
        </w:rPr>
        <w:t xml:space="preserve">    </w:t>
      </w:r>
      <w:r w:rsidR="00B37939" w:rsidRPr="00B37939">
        <w:rPr>
          <w:bCs/>
        </w:rPr>
        <w:t>banheiros,</w:t>
      </w:r>
      <w:r w:rsidR="00B37939">
        <w:rPr>
          <w:bCs/>
        </w:rPr>
        <w:t xml:space="preserve"> implantação de poço artesiano</w:t>
      </w:r>
      <w:r w:rsidR="0058108E">
        <w:rPr>
          <w:bCs/>
        </w:rPr>
        <w:t xml:space="preserve">, </w:t>
      </w:r>
      <w:r w:rsidR="00764F2B">
        <w:rPr>
          <w:bCs/>
        </w:rPr>
        <w:t>criação de sala de recepção com painéis de imagens e avisos, bem como apresentação de um vídeo sobre as Dunas para informar o visitante acerca do atrativo</w:t>
      </w:r>
      <w:r w:rsidR="00B37939">
        <w:rPr>
          <w:bCs/>
        </w:rPr>
        <w:t>;</w:t>
      </w:r>
    </w:p>
    <w:p w:rsidR="00B37939" w:rsidRPr="00B37939" w:rsidRDefault="00B37939" w:rsidP="00764F2B">
      <w:pPr>
        <w:pStyle w:val="PargrafodaLista"/>
        <w:numPr>
          <w:ilvl w:val="2"/>
          <w:numId w:val="13"/>
        </w:numPr>
        <w:ind w:left="1843" w:hanging="567"/>
        <w:rPr>
          <w:b/>
          <w:bCs/>
        </w:rPr>
      </w:pPr>
      <w:r>
        <w:rPr>
          <w:bCs/>
        </w:rPr>
        <w:t>Modificações necessárias na portaria e nas estradas de acesso ao atrativo, de acordo com o diagnóstico de reestruturação;</w:t>
      </w:r>
    </w:p>
    <w:p w:rsidR="00C44DC3" w:rsidRPr="00B37939" w:rsidRDefault="00C44DC3" w:rsidP="00764F2B">
      <w:pPr>
        <w:pStyle w:val="PargrafodaLista"/>
        <w:numPr>
          <w:ilvl w:val="2"/>
          <w:numId w:val="13"/>
        </w:numPr>
        <w:ind w:left="1843" w:hanging="567"/>
        <w:rPr>
          <w:b/>
          <w:bCs/>
        </w:rPr>
      </w:pPr>
      <w:r w:rsidRPr="00B37939">
        <w:rPr>
          <w:bCs/>
        </w:rPr>
        <w:t>Melhorar a comunicação entre as equipes durante a operação;</w:t>
      </w:r>
    </w:p>
    <w:p w:rsidR="00C44DC3" w:rsidRPr="00C44DC3" w:rsidRDefault="00764F2B" w:rsidP="00764F2B">
      <w:pPr>
        <w:pStyle w:val="PargrafodaLista"/>
        <w:numPr>
          <w:ilvl w:val="2"/>
          <w:numId w:val="13"/>
        </w:numPr>
        <w:ind w:left="1843" w:hanging="567"/>
        <w:rPr>
          <w:b/>
          <w:bCs/>
        </w:rPr>
      </w:pPr>
      <w:r>
        <w:rPr>
          <w:bCs/>
        </w:rPr>
        <w:t xml:space="preserve">Adquirir </w:t>
      </w:r>
      <w:r w:rsidR="00C44DC3">
        <w:rPr>
          <w:bCs/>
        </w:rPr>
        <w:t xml:space="preserve">equipamentos de comunicação e outros </w:t>
      </w:r>
      <w:r>
        <w:rPr>
          <w:bCs/>
        </w:rPr>
        <w:t xml:space="preserve">equipamentos necessários </w:t>
      </w:r>
      <w:r w:rsidR="00C44DC3">
        <w:rPr>
          <w:bCs/>
        </w:rPr>
        <w:t>para</w:t>
      </w:r>
      <w:r>
        <w:rPr>
          <w:bCs/>
        </w:rPr>
        <w:t xml:space="preserve"> </w:t>
      </w:r>
      <w:r w:rsidR="00C6781A">
        <w:rPr>
          <w:bCs/>
        </w:rPr>
        <w:t>aperfeiçoar</w:t>
      </w:r>
      <w:r w:rsidR="00C44DC3">
        <w:rPr>
          <w:bCs/>
        </w:rPr>
        <w:t xml:space="preserve"> as operações </w:t>
      </w:r>
      <w:r>
        <w:rPr>
          <w:bCs/>
        </w:rPr>
        <w:t>durante os</w:t>
      </w:r>
      <w:r w:rsidR="00C44DC3">
        <w:rPr>
          <w:bCs/>
        </w:rPr>
        <w:t xml:space="preserve"> feriados;</w:t>
      </w:r>
    </w:p>
    <w:p w:rsidR="00C44DC3" w:rsidRPr="00C44DC3" w:rsidRDefault="00C44DC3" w:rsidP="00764F2B">
      <w:pPr>
        <w:pStyle w:val="PargrafodaLista"/>
        <w:numPr>
          <w:ilvl w:val="2"/>
          <w:numId w:val="13"/>
        </w:numPr>
        <w:ind w:left="1843" w:hanging="567"/>
        <w:rPr>
          <w:b/>
          <w:bCs/>
        </w:rPr>
      </w:pPr>
      <w:r>
        <w:rPr>
          <w:bCs/>
        </w:rPr>
        <w:t>Aquisição de uniformes para melhor identificação d</w:t>
      </w:r>
      <w:r w:rsidR="00C6781A">
        <w:rPr>
          <w:bCs/>
        </w:rPr>
        <w:t>os servidores</w:t>
      </w:r>
      <w:r>
        <w:rPr>
          <w:bCs/>
        </w:rPr>
        <w:t>;</w:t>
      </w:r>
    </w:p>
    <w:p w:rsidR="00C44DC3" w:rsidRPr="009A1A6E" w:rsidRDefault="00E600F8" w:rsidP="00764F2B">
      <w:pPr>
        <w:pStyle w:val="PargrafodaLista"/>
        <w:numPr>
          <w:ilvl w:val="2"/>
          <w:numId w:val="13"/>
        </w:numPr>
        <w:ind w:left="1843" w:hanging="567"/>
        <w:rPr>
          <w:b/>
          <w:bCs/>
        </w:rPr>
      </w:pPr>
      <w:r>
        <w:rPr>
          <w:bCs/>
        </w:rPr>
        <w:t>Socializar com a ADTUR os resultados e balanço das operações</w:t>
      </w:r>
      <w:r w:rsidR="00A12D2D">
        <w:rPr>
          <w:bCs/>
        </w:rPr>
        <w:t xml:space="preserve"> realizadas por ambos os órgãos</w:t>
      </w:r>
      <w:r>
        <w:rPr>
          <w:bCs/>
        </w:rPr>
        <w:t>;</w:t>
      </w:r>
    </w:p>
    <w:p w:rsidR="009A1A6E" w:rsidRPr="00C86BA1" w:rsidRDefault="009A1A6E" w:rsidP="00764F2B">
      <w:pPr>
        <w:pStyle w:val="PargrafodaLista"/>
        <w:numPr>
          <w:ilvl w:val="2"/>
          <w:numId w:val="13"/>
        </w:numPr>
        <w:ind w:left="1843" w:hanging="567"/>
        <w:rPr>
          <w:b/>
          <w:bCs/>
        </w:rPr>
      </w:pPr>
      <w:r>
        <w:rPr>
          <w:bCs/>
        </w:rPr>
        <w:t>Solicitar o trabalho voluntário de condutores da AJACA durante as operações realizadas nos feriados, fazendo-se essa associação presente no processo de gestão das Dunas, juntamente com o PEJ;</w:t>
      </w:r>
    </w:p>
    <w:p w:rsidR="00C431B1" w:rsidRPr="00636DA5" w:rsidRDefault="00C431B1" w:rsidP="00636DA5">
      <w:pPr>
        <w:pStyle w:val="PargrafodaLista"/>
        <w:numPr>
          <w:ilvl w:val="2"/>
          <w:numId w:val="13"/>
        </w:numPr>
        <w:ind w:left="1843" w:hanging="567"/>
        <w:rPr>
          <w:b/>
          <w:bCs/>
        </w:rPr>
      </w:pPr>
      <w:r>
        <w:rPr>
          <w:bCs/>
        </w:rPr>
        <w:t xml:space="preserve">Levar para o GT Turismo de Mateiros os problemas enfrentados pelos visitantes na maioria dos atrativos que são: falta de conforto, falta de higiene, falta de banheiros, riscos de acidentes, </w:t>
      </w:r>
      <w:r w:rsidR="00636DA5">
        <w:rPr>
          <w:bCs/>
        </w:rPr>
        <w:t>entre outros. Com isso, tentar acordar com os proprietários desses atrativos, um planejamento de melhorias para tais ambientes;</w:t>
      </w:r>
    </w:p>
    <w:p w:rsidR="00E600F8" w:rsidRPr="00A12D2D" w:rsidRDefault="00E600F8" w:rsidP="00764F2B">
      <w:pPr>
        <w:pStyle w:val="PargrafodaLista"/>
        <w:numPr>
          <w:ilvl w:val="2"/>
          <w:numId w:val="13"/>
        </w:numPr>
        <w:ind w:left="1843" w:hanging="567"/>
        <w:rPr>
          <w:b/>
          <w:bCs/>
        </w:rPr>
      </w:pPr>
      <w:r>
        <w:rPr>
          <w:bCs/>
        </w:rPr>
        <w:t xml:space="preserve">Reforçar junto ao </w:t>
      </w:r>
      <w:proofErr w:type="spellStart"/>
      <w:r>
        <w:rPr>
          <w:bCs/>
        </w:rPr>
        <w:t>Naturatins</w:t>
      </w:r>
      <w:proofErr w:type="spellEnd"/>
      <w:r>
        <w:rPr>
          <w:bCs/>
        </w:rPr>
        <w:t>, a necessidade de serem pagas as diárias de campo aos servidores do PEJ que trabalharem nas operações de feriados, visto que os mesmos permanecem, em média, 12 horas fora do domicílio;</w:t>
      </w:r>
    </w:p>
    <w:p w:rsidR="00E600F8" w:rsidRPr="00E600F8" w:rsidRDefault="00C90B6F" w:rsidP="00764F2B">
      <w:pPr>
        <w:pStyle w:val="PargrafodaLista"/>
        <w:numPr>
          <w:ilvl w:val="2"/>
          <w:numId w:val="13"/>
        </w:numPr>
        <w:ind w:left="1843" w:hanging="567"/>
        <w:rPr>
          <w:b/>
          <w:bCs/>
        </w:rPr>
      </w:pPr>
      <w:r>
        <w:rPr>
          <w:bCs/>
        </w:rPr>
        <w:t xml:space="preserve">Solicitar ao </w:t>
      </w:r>
      <w:proofErr w:type="spellStart"/>
      <w:r>
        <w:rPr>
          <w:bCs/>
        </w:rPr>
        <w:t>Naturatins</w:t>
      </w:r>
      <w:proofErr w:type="spellEnd"/>
      <w:r>
        <w:rPr>
          <w:bCs/>
        </w:rPr>
        <w:t xml:space="preserve"> e este à Secretaria de Administração, a posse de mais servidores aprovados no último concurso do quadro geral para ocuparem o cargo de Guarda-Parque nesta UC, visto que o número de servidores do PEJ que ocupam este cargo </w:t>
      </w:r>
      <w:r w:rsidR="004154E8">
        <w:rPr>
          <w:bCs/>
        </w:rPr>
        <w:t>é</w:t>
      </w:r>
      <w:r>
        <w:rPr>
          <w:bCs/>
        </w:rPr>
        <w:t xml:space="preserve"> insuficiente;</w:t>
      </w:r>
    </w:p>
    <w:p w:rsidR="00E600F8" w:rsidRPr="0059695D" w:rsidRDefault="005500C4" w:rsidP="00764F2B">
      <w:pPr>
        <w:pStyle w:val="PargrafodaLista"/>
        <w:numPr>
          <w:ilvl w:val="2"/>
          <w:numId w:val="13"/>
        </w:numPr>
        <w:ind w:left="1843" w:hanging="567"/>
        <w:rPr>
          <w:b/>
          <w:bCs/>
        </w:rPr>
      </w:pPr>
      <w:r>
        <w:rPr>
          <w:bCs/>
        </w:rPr>
        <w:t xml:space="preserve">Solicitar </w:t>
      </w:r>
      <w:r w:rsidR="009A1A6E">
        <w:rPr>
          <w:bCs/>
        </w:rPr>
        <w:t>à Coordenadoria de Proteção à Biodiversidade</w:t>
      </w:r>
      <w:r>
        <w:rPr>
          <w:bCs/>
        </w:rPr>
        <w:t xml:space="preserve"> e est</w:t>
      </w:r>
      <w:r w:rsidR="009A1A6E">
        <w:rPr>
          <w:bCs/>
        </w:rPr>
        <w:t>a</w:t>
      </w:r>
      <w:r>
        <w:rPr>
          <w:bCs/>
        </w:rPr>
        <w:t xml:space="preserve"> junto ao setor jurídico, a celeridade do processo de</w:t>
      </w:r>
      <w:r w:rsidR="009A1A6E">
        <w:rPr>
          <w:bCs/>
        </w:rPr>
        <w:t xml:space="preserve"> cessão</w:t>
      </w:r>
      <w:r>
        <w:rPr>
          <w:bCs/>
        </w:rPr>
        <w:t xml:space="preserve"> </w:t>
      </w:r>
      <w:r w:rsidR="009A1A6E">
        <w:rPr>
          <w:bCs/>
        </w:rPr>
        <w:t>da gestão das Dunas para uma associação de condutores ambientais.</w:t>
      </w:r>
    </w:p>
    <w:p w:rsidR="0059695D" w:rsidRDefault="0059695D" w:rsidP="00764F2B">
      <w:pPr>
        <w:rPr>
          <w:b/>
          <w:bCs/>
        </w:rPr>
      </w:pPr>
    </w:p>
    <w:p w:rsidR="0059695D" w:rsidRDefault="0059695D" w:rsidP="00183B9F">
      <w:pPr>
        <w:pStyle w:val="PargrafodaLista"/>
        <w:numPr>
          <w:ilvl w:val="1"/>
          <w:numId w:val="9"/>
        </w:numPr>
        <w:spacing w:before="240"/>
        <w:ind w:left="1276"/>
        <w:rPr>
          <w:b/>
          <w:bCs/>
        </w:rPr>
      </w:pPr>
      <w:r>
        <w:rPr>
          <w:b/>
          <w:bCs/>
        </w:rPr>
        <w:lastRenderedPageBreak/>
        <w:t>IMAGENS</w:t>
      </w:r>
    </w:p>
    <w:p w:rsidR="00BF4D58" w:rsidRPr="00F85483" w:rsidRDefault="004D0273" w:rsidP="00F85483">
      <w:pPr>
        <w:spacing w:line="240" w:lineRule="auto"/>
        <w:ind w:left="-851" w:right="-1135"/>
        <w:rPr>
          <w:b/>
          <w:bCs/>
          <w:sz w:val="16"/>
          <w:szCs w:val="16"/>
        </w:rPr>
      </w:pPr>
      <w:r w:rsidRPr="00F85483">
        <w:rPr>
          <w:b/>
          <w:bCs/>
          <w:noProof/>
          <w:sz w:val="16"/>
          <w:szCs w:val="16"/>
          <w:lang w:eastAsia="pt-BR"/>
        </w:rPr>
        <w:drawing>
          <wp:inline distT="0" distB="0" distL="0" distR="0">
            <wp:extent cx="3240000" cy="2424381"/>
            <wp:effectExtent l="19050" t="0" r="0" b="0"/>
            <wp:docPr id="1" name="Imagem 0" descr="SAM_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42.JPG"/>
                    <pic:cNvPicPr/>
                  </pic:nvPicPr>
                  <pic:blipFill>
                    <a:blip r:embed="rId7" cstate="print"/>
                    <a:stretch>
                      <a:fillRect/>
                    </a:stretch>
                  </pic:blipFill>
                  <pic:spPr>
                    <a:xfrm>
                      <a:off x="0" y="0"/>
                      <a:ext cx="3240000" cy="2424381"/>
                    </a:xfrm>
                    <a:prstGeom prst="rect">
                      <a:avLst/>
                    </a:prstGeom>
                  </pic:spPr>
                </pic:pic>
              </a:graphicData>
            </a:graphic>
          </wp:inline>
        </w:drawing>
      </w:r>
      <w:r w:rsidR="00A3596A" w:rsidRPr="00F85483">
        <w:rPr>
          <w:b/>
          <w:bCs/>
          <w:noProof/>
          <w:sz w:val="16"/>
          <w:szCs w:val="16"/>
          <w:lang w:eastAsia="pt-BR"/>
        </w:rPr>
        <w:drawing>
          <wp:inline distT="0" distB="0" distL="0" distR="0">
            <wp:extent cx="3232300" cy="2422800"/>
            <wp:effectExtent l="19050" t="0" r="6200" b="0"/>
            <wp:docPr id="2" name="Imagem 1" descr="SAM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59.JPG"/>
                    <pic:cNvPicPr/>
                  </pic:nvPicPr>
                  <pic:blipFill>
                    <a:blip r:embed="rId8" cstate="print"/>
                    <a:stretch>
                      <a:fillRect/>
                    </a:stretch>
                  </pic:blipFill>
                  <pic:spPr>
                    <a:xfrm>
                      <a:off x="0" y="0"/>
                      <a:ext cx="3232300" cy="2422800"/>
                    </a:xfrm>
                    <a:prstGeom prst="rect">
                      <a:avLst/>
                    </a:prstGeom>
                  </pic:spPr>
                </pic:pic>
              </a:graphicData>
            </a:graphic>
          </wp:inline>
        </w:drawing>
      </w:r>
    </w:p>
    <w:p w:rsidR="00A3596A" w:rsidRDefault="00F85483" w:rsidP="00F85483">
      <w:pPr>
        <w:spacing w:line="240" w:lineRule="auto"/>
        <w:ind w:left="-851" w:right="-1135"/>
        <w:rPr>
          <w:b/>
          <w:bCs/>
          <w:sz w:val="16"/>
          <w:szCs w:val="16"/>
        </w:rPr>
      </w:pPr>
      <w:r>
        <w:rPr>
          <w:b/>
          <w:bCs/>
          <w:sz w:val="16"/>
          <w:szCs w:val="16"/>
        </w:rPr>
        <w:tab/>
        <w:t>Reunião de apresentação das equipes e apresentação do PEJ.</w:t>
      </w:r>
      <w:r>
        <w:rPr>
          <w:b/>
          <w:bCs/>
          <w:sz w:val="16"/>
          <w:szCs w:val="16"/>
        </w:rPr>
        <w:tab/>
      </w:r>
      <w:r>
        <w:rPr>
          <w:b/>
          <w:bCs/>
          <w:sz w:val="16"/>
          <w:szCs w:val="16"/>
        </w:rPr>
        <w:tab/>
      </w:r>
      <w:r>
        <w:rPr>
          <w:b/>
          <w:bCs/>
          <w:sz w:val="16"/>
          <w:szCs w:val="16"/>
        </w:rPr>
        <w:tab/>
      </w:r>
      <w:r>
        <w:rPr>
          <w:b/>
          <w:bCs/>
          <w:sz w:val="16"/>
          <w:szCs w:val="16"/>
        </w:rPr>
        <w:tab/>
      </w:r>
      <w:r>
        <w:rPr>
          <w:b/>
          <w:bCs/>
          <w:sz w:val="16"/>
          <w:szCs w:val="16"/>
        </w:rPr>
        <w:tab/>
        <w:t>Visitantes no CCEA</w:t>
      </w:r>
    </w:p>
    <w:p w:rsidR="00F85483" w:rsidRPr="00F85483" w:rsidRDefault="00F85483" w:rsidP="00F85483">
      <w:pPr>
        <w:spacing w:line="240" w:lineRule="auto"/>
        <w:ind w:left="-851" w:right="-1135"/>
        <w:rPr>
          <w:b/>
          <w:bCs/>
          <w:sz w:val="16"/>
          <w:szCs w:val="16"/>
        </w:rPr>
      </w:pPr>
    </w:p>
    <w:p w:rsidR="00A3596A" w:rsidRPr="00F85483" w:rsidRDefault="00A3596A" w:rsidP="00F85483">
      <w:pPr>
        <w:spacing w:line="240" w:lineRule="auto"/>
        <w:ind w:left="-851" w:right="-1135"/>
        <w:rPr>
          <w:b/>
          <w:bCs/>
          <w:sz w:val="16"/>
          <w:szCs w:val="16"/>
        </w:rPr>
      </w:pPr>
      <w:r w:rsidRPr="00F85483">
        <w:rPr>
          <w:b/>
          <w:bCs/>
          <w:noProof/>
          <w:sz w:val="16"/>
          <w:szCs w:val="16"/>
          <w:lang w:eastAsia="pt-BR"/>
        </w:rPr>
        <w:drawing>
          <wp:inline distT="0" distB="0" distL="0" distR="0">
            <wp:extent cx="3232300" cy="2422800"/>
            <wp:effectExtent l="19050" t="0" r="6200" b="0"/>
            <wp:docPr id="6" name="Imagem 5" descr="DSC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2.JPG"/>
                    <pic:cNvPicPr/>
                  </pic:nvPicPr>
                  <pic:blipFill>
                    <a:blip r:embed="rId9" cstate="print"/>
                    <a:stretch>
                      <a:fillRect/>
                    </a:stretch>
                  </pic:blipFill>
                  <pic:spPr>
                    <a:xfrm>
                      <a:off x="0" y="0"/>
                      <a:ext cx="3232300" cy="2422800"/>
                    </a:xfrm>
                    <a:prstGeom prst="rect">
                      <a:avLst/>
                    </a:prstGeom>
                  </pic:spPr>
                </pic:pic>
              </a:graphicData>
            </a:graphic>
          </wp:inline>
        </w:drawing>
      </w:r>
      <w:r w:rsidRPr="00F85483">
        <w:rPr>
          <w:b/>
          <w:bCs/>
          <w:noProof/>
          <w:sz w:val="16"/>
          <w:szCs w:val="16"/>
          <w:lang w:eastAsia="pt-BR"/>
        </w:rPr>
        <w:drawing>
          <wp:inline distT="0" distB="0" distL="0" distR="0">
            <wp:extent cx="3232300" cy="2422800"/>
            <wp:effectExtent l="19050" t="0" r="6200" b="0"/>
            <wp:docPr id="7" name="Imagem 6" descr="SAM_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85.JPG"/>
                    <pic:cNvPicPr/>
                  </pic:nvPicPr>
                  <pic:blipFill>
                    <a:blip r:embed="rId10" cstate="print"/>
                    <a:stretch>
                      <a:fillRect/>
                    </a:stretch>
                  </pic:blipFill>
                  <pic:spPr>
                    <a:xfrm>
                      <a:off x="0" y="0"/>
                      <a:ext cx="3232300" cy="2422800"/>
                    </a:xfrm>
                    <a:prstGeom prst="rect">
                      <a:avLst/>
                    </a:prstGeom>
                  </pic:spPr>
                </pic:pic>
              </a:graphicData>
            </a:graphic>
          </wp:inline>
        </w:drawing>
      </w:r>
    </w:p>
    <w:p w:rsidR="00A3596A" w:rsidRDefault="00F85483" w:rsidP="00F85483">
      <w:pPr>
        <w:spacing w:line="240" w:lineRule="auto"/>
        <w:ind w:left="-851" w:right="-1135"/>
        <w:rPr>
          <w:b/>
          <w:bCs/>
          <w:sz w:val="16"/>
          <w:szCs w:val="16"/>
        </w:rPr>
      </w:pPr>
      <w:r>
        <w:rPr>
          <w:b/>
          <w:bCs/>
          <w:sz w:val="16"/>
          <w:szCs w:val="16"/>
        </w:rPr>
        <w:tab/>
      </w:r>
      <w:r>
        <w:rPr>
          <w:b/>
          <w:bCs/>
          <w:sz w:val="16"/>
          <w:szCs w:val="16"/>
        </w:rPr>
        <w:tab/>
        <w:t>Equipe na base da Cachoeira da Velha (Faz. Triago).</w:t>
      </w:r>
      <w:r>
        <w:rPr>
          <w:b/>
          <w:bCs/>
          <w:sz w:val="16"/>
          <w:szCs w:val="16"/>
        </w:rPr>
        <w:tab/>
      </w:r>
      <w:r>
        <w:rPr>
          <w:b/>
          <w:bCs/>
          <w:sz w:val="16"/>
          <w:szCs w:val="16"/>
        </w:rPr>
        <w:tab/>
      </w:r>
      <w:r>
        <w:rPr>
          <w:b/>
          <w:bCs/>
          <w:sz w:val="16"/>
          <w:szCs w:val="16"/>
        </w:rPr>
        <w:tab/>
        <w:t>Estacionamento da base da Cachoeira da Velha.</w:t>
      </w:r>
    </w:p>
    <w:p w:rsidR="00F85483" w:rsidRPr="00F85483" w:rsidRDefault="00F85483" w:rsidP="00F85483">
      <w:pPr>
        <w:spacing w:line="240" w:lineRule="auto"/>
        <w:ind w:left="-851" w:right="-1135"/>
        <w:rPr>
          <w:b/>
          <w:bCs/>
          <w:sz w:val="16"/>
          <w:szCs w:val="16"/>
        </w:rPr>
      </w:pPr>
    </w:p>
    <w:p w:rsidR="00A3596A" w:rsidRDefault="00A3596A" w:rsidP="00F85483">
      <w:pPr>
        <w:spacing w:line="240" w:lineRule="auto"/>
        <w:ind w:left="-851" w:right="-1135"/>
        <w:rPr>
          <w:b/>
          <w:bCs/>
          <w:sz w:val="16"/>
          <w:szCs w:val="16"/>
        </w:rPr>
      </w:pPr>
      <w:r w:rsidRPr="00F85483">
        <w:rPr>
          <w:b/>
          <w:bCs/>
          <w:noProof/>
          <w:sz w:val="16"/>
          <w:szCs w:val="16"/>
          <w:lang w:eastAsia="pt-BR"/>
        </w:rPr>
        <w:drawing>
          <wp:inline distT="0" distB="0" distL="0" distR="0">
            <wp:extent cx="3232300" cy="2422800"/>
            <wp:effectExtent l="19050" t="0" r="6200" b="0"/>
            <wp:docPr id="10" name="Imagem 9" descr="SAM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91.JPG"/>
                    <pic:cNvPicPr/>
                  </pic:nvPicPr>
                  <pic:blipFill>
                    <a:blip r:embed="rId11" cstate="print"/>
                    <a:stretch>
                      <a:fillRect/>
                    </a:stretch>
                  </pic:blipFill>
                  <pic:spPr>
                    <a:xfrm>
                      <a:off x="0" y="0"/>
                      <a:ext cx="3232300" cy="2422800"/>
                    </a:xfrm>
                    <a:prstGeom prst="rect">
                      <a:avLst/>
                    </a:prstGeom>
                  </pic:spPr>
                </pic:pic>
              </a:graphicData>
            </a:graphic>
          </wp:inline>
        </w:drawing>
      </w:r>
      <w:r w:rsidR="00825272" w:rsidRPr="00F85483">
        <w:rPr>
          <w:b/>
          <w:bCs/>
          <w:noProof/>
          <w:sz w:val="16"/>
          <w:szCs w:val="16"/>
          <w:lang w:eastAsia="pt-BR"/>
        </w:rPr>
        <w:drawing>
          <wp:inline distT="0" distB="0" distL="0" distR="0">
            <wp:extent cx="3232300" cy="2422800"/>
            <wp:effectExtent l="19050" t="0" r="6200" b="0"/>
            <wp:docPr id="11" name="Imagem 10" descr="SAM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65.JPG"/>
                    <pic:cNvPicPr/>
                  </pic:nvPicPr>
                  <pic:blipFill>
                    <a:blip r:embed="rId12" cstate="print"/>
                    <a:stretch>
                      <a:fillRect/>
                    </a:stretch>
                  </pic:blipFill>
                  <pic:spPr>
                    <a:xfrm>
                      <a:off x="0" y="0"/>
                      <a:ext cx="3232300" cy="2422800"/>
                    </a:xfrm>
                    <a:prstGeom prst="rect">
                      <a:avLst/>
                    </a:prstGeom>
                  </pic:spPr>
                </pic:pic>
              </a:graphicData>
            </a:graphic>
          </wp:inline>
        </w:drawing>
      </w:r>
    </w:p>
    <w:p w:rsidR="00F85483" w:rsidRPr="00F85483" w:rsidRDefault="00F85483" w:rsidP="00F85483">
      <w:pPr>
        <w:spacing w:line="240" w:lineRule="auto"/>
        <w:ind w:left="-851" w:right="-1135"/>
        <w:rPr>
          <w:b/>
          <w:bCs/>
          <w:sz w:val="16"/>
          <w:szCs w:val="16"/>
        </w:rPr>
      </w:pPr>
      <w:r>
        <w:rPr>
          <w:b/>
          <w:bCs/>
          <w:sz w:val="16"/>
          <w:szCs w:val="16"/>
        </w:rPr>
        <w:tab/>
      </w:r>
      <w:r>
        <w:rPr>
          <w:b/>
          <w:bCs/>
          <w:sz w:val="16"/>
          <w:szCs w:val="16"/>
        </w:rPr>
        <w:tab/>
        <w:t>Visitantes na base da Cachoeira da Velha.</w:t>
      </w:r>
      <w:r>
        <w:rPr>
          <w:b/>
          <w:bCs/>
          <w:sz w:val="16"/>
          <w:szCs w:val="16"/>
        </w:rPr>
        <w:tab/>
      </w:r>
      <w:r>
        <w:rPr>
          <w:b/>
          <w:bCs/>
          <w:sz w:val="16"/>
          <w:szCs w:val="16"/>
        </w:rPr>
        <w:tab/>
      </w:r>
      <w:r>
        <w:rPr>
          <w:b/>
          <w:bCs/>
          <w:sz w:val="16"/>
          <w:szCs w:val="16"/>
        </w:rPr>
        <w:tab/>
      </w:r>
      <w:r>
        <w:rPr>
          <w:b/>
          <w:bCs/>
          <w:sz w:val="16"/>
          <w:szCs w:val="16"/>
        </w:rPr>
        <w:tab/>
      </w:r>
      <w:r>
        <w:rPr>
          <w:b/>
          <w:bCs/>
          <w:sz w:val="16"/>
          <w:szCs w:val="16"/>
        </w:rPr>
        <w:tab/>
        <w:t>Visitantes na Prainha da Velha.</w:t>
      </w:r>
    </w:p>
    <w:p w:rsidR="00A3596A" w:rsidRPr="00F85483" w:rsidRDefault="00E3047A" w:rsidP="00F85483">
      <w:pPr>
        <w:spacing w:line="240" w:lineRule="auto"/>
        <w:ind w:left="-851" w:right="-1135"/>
        <w:rPr>
          <w:b/>
          <w:bCs/>
          <w:sz w:val="16"/>
          <w:szCs w:val="16"/>
        </w:rPr>
      </w:pPr>
      <w:r w:rsidRPr="00F85483">
        <w:rPr>
          <w:b/>
          <w:bCs/>
          <w:noProof/>
          <w:sz w:val="16"/>
          <w:szCs w:val="16"/>
          <w:lang w:eastAsia="pt-BR"/>
        </w:rPr>
        <w:lastRenderedPageBreak/>
        <w:drawing>
          <wp:inline distT="0" distB="0" distL="0" distR="0">
            <wp:extent cx="3232300" cy="2422800"/>
            <wp:effectExtent l="19050" t="0" r="6200" b="0"/>
            <wp:docPr id="12" name="Imagem 11" descr="DSC0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43.JPG"/>
                    <pic:cNvPicPr/>
                  </pic:nvPicPr>
                  <pic:blipFill>
                    <a:blip r:embed="rId13" cstate="print"/>
                    <a:stretch>
                      <a:fillRect/>
                    </a:stretch>
                  </pic:blipFill>
                  <pic:spPr>
                    <a:xfrm>
                      <a:off x="0" y="0"/>
                      <a:ext cx="3232300" cy="2422800"/>
                    </a:xfrm>
                    <a:prstGeom prst="rect">
                      <a:avLst/>
                    </a:prstGeom>
                  </pic:spPr>
                </pic:pic>
              </a:graphicData>
            </a:graphic>
          </wp:inline>
        </w:drawing>
      </w:r>
      <w:r w:rsidRPr="00F85483">
        <w:rPr>
          <w:b/>
          <w:bCs/>
          <w:noProof/>
          <w:sz w:val="16"/>
          <w:szCs w:val="16"/>
          <w:lang w:eastAsia="pt-BR"/>
        </w:rPr>
        <w:drawing>
          <wp:inline distT="0" distB="0" distL="0" distR="0">
            <wp:extent cx="3232300" cy="2422800"/>
            <wp:effectExtent l="19050" t="0" r="6200" b="0"/>
            <wp:docPr id="13" name="Imagem 12" descr="DSC0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46.JPG"/>
                    <pic:cNvPicPr/>
                  </pic:nvPicPr>
                  <pic:blipFill>
                    <a:blip r:embed="rId14" cstate="print"/>
                    <a:stretch>
                      <a:fillRect/>
                    </a:stretch>
                  </pic:blipFill>
                  <pic:spPr>
                    <a:xfrm>
                      <a:off x="0" y="0"/>
                      <a:ext cx="3232300" cy="2422800"/>
                    </a:xfrm>
                    <a:prstGeom prst="rect">
                      <a:avLst/>
                    </a:prstGeom>
                  </pic:spPr>
                </pic:pic>
              </a:graphicData>
            </a:graphic>
          </wp:inline>
        </w:drawing>
      </w:r>
    </w:p>
    <w:p w:rsidR="00E3047A" w:rsidRDefault="00F85483" w:rsidP="00F85483">
      <w:pPr>
        <w:spacing w:line="240" w:lineRule="auto"/>
        <w:ind w:left="-851" w:right="-1135"/>
        <w:rPr>
          <w:b/>
          <w:bCs/>
          <w:sz w:val="16"/>
          <w:szCs w:val="16"/>
        </w:rPr>
      </w:pPr>
      <w:r>
        <w:rPr>
          <w:b/>
          <w:bCs/>
          <w:sz w:val="16"/>
          <w:szCs w:val="16"/>
        </w:rPr>
        <w:tab/>
      </w:r>
      <w:r>
        <w:rPr>
          <w:b/>
          <w:bCs/>
          <w:sz w:val="16"/>
          <w:szCs w:val="16"/>
        </w:rPr>
        <w:tab/>
        <w:t>Estacionamento da base das Dunas.</w:t>
      </w:r>
      <w:r>
        <w:rPr>
          <w:b/>
          <w:bCs/>
          <w:sz w:val="16"/>
          <w:szCs w:val="16"/>
        </w:rPr>
        <w:tab/>
      </w:r>
      <w:r>
        <w:rPr>
          <w:b/>
          <w:bCs/>
          <w:sz w:val="16"/>
          <w:szCs w:val="16"/>
        </w:rPr>
        <w:tab/>
      </w:r>
      <w:r>
        <w:rPr>
          <w:b/>
          <w:bCs/>
          <w:sz w:val="16"/>
          <w:szCs w:val="16"/>
        </w:rPr>
        <w:tab/>
      </w:r>
      <w:r>
        <w:rPr>
          <w:b/>
          <w:bCs/>
          <w:sz w:val="16"/>
          <w:szCs w:val="16"/>
        </w:rPr>
        <w:tab/>
      </w:r>
      <w:r>
        <w:rPr>
          <w:b/>
          <w:bCs/>
          <w:sz w:val="16"/>
          <w:szCs w:val="16"/>
        </w:rPr>
        <w:tab/>
        <w:t>Visitantes na base das Dunas.</w:t>
      </w:r>
    </w:p>
    <w:p w:rsidR="00F85483" w:rsidRDefault="00F85483" w:rsidP="00F85483">
      <w:pPr>
        <w:spacing w:line="240" w:lineRule="auto"/>
        <w:ind w:left="-851" w:right="-1135"/>
        <w:rPr>
          <w:b/>
          <w:bCs/>
          <w:sz w:val="16"/>
          <w:szCs w:val="16"/>
        </w:rPr>
      </w:pPr>
    </w:p>
    <w:p w:rsidR="00F85483" w:rsidRPr="00F85483" w:rsidRDefault="00F85483" w:rsidP="00F85483">
      <w:pPr>
        <w:spacing w:line="240" w:lineRule="auto"/>
        <w:ind w:left="-851" w:right="-1135"/>
        <w:rPr>
          <w:b/>
          <w:bCs/>
          <w:sz w:val="16"/>
          <w:szCs w:val="16"/>
        </w:rPr>
      </w:pPr>
    </w:p>
    <w:p w:rsidR="00E3047A" w:rsidRPr="00F85483" w:rsidRDefault="00E3047A" w:rsidP="00F85483">
      <w:pPr>
        <w:spacing w:line="240" w:lineRule="auto"/>
        <w:ind w:left="-851" w:right="-1135"/>
        <w:rPr>
          <w:b/>
          <w:bCs/>
          <w:sz w:val="16"/>
          <w:szCs w:val="16"/>
        </w:rPr>
      </w:pPr>
      <w:r w:rsidRPr="00F85483">
        <w:rPr>
          <w:b/>
          <w:bCs/>
          <w:noProof/>
          <w:sz w:val="16"/>
          <w:szCs w:val="16"/>
          <w:lang w:eastAsia="pt-BR"/>
        </w:rPr>
        <w:drawing>
          <wp:inline distT="0" distB="0" distL="0" distR="0">
            <wp:extent cx="3232300" cy="2422800"/>
            <wp:effectExtent l="19050" t="0" r="6200" b="0"/>
            <wp:docPr id="14" name="Imagem 13" descr="DSC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47.JPG"/>
                    <pic:cNvPicPr/>
                  </pic:nvPicPr>
                  <pic:blipFill>
                    <a:blip r:embed="rId15" cstate="print"/>
                    <a:stretch>
                      <a:fillRect/>
                    </a:stretch>
                  </pic:blipFill>
                  <pic:spPr>
                    <a:xfrm>
                      <a:off x="0" y="0"/>
                      <a:ext cx="3232300" cy="2422800"/>
                    </a:xfrm>
                    <a:prstGeom prst="rect">
                      <a:avLst/>
                    </a:prstGeom>
                  </pic:spPr>
                </pic:pic>
              </a:graphicData>
            </a:graphic>
          </wp:inline>
        </w:drawing>
      </w:r>
      <w:r w:rsidRPr="00F85483">
        <w:rPr>
          <w:b/>
          <w:bCs/>
          <w:noProof/>
          <w:sz w:val="16"/>
          <w:szCs w:val="16"/>
          <w:lang w:eastAsia="pt-BR"/>
        </w:rPr>
        <w:drawing>
          <wp:inline distT="0" distB="0" distL="0" distR="0">
            <wp:extent cx="3232300" cy="2422800"/>
            <wp:effectExtent l="19050" t="0" r="6200" b="0"/>
            <wp:docPr id="15" name="Imagem 14" descr="DSC0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6.JPG"/>
                    <pic:cNvPicPr/>
                  </pic:nvPicPr>
                  <pic:blipFill>
                    <a:blip r:embed="rId16" cstate="print"/>
                    <a:stretch>
                      <a:fillRect/>
                    </a:stretch>
                  </pic:blipFill>
                  <pic:spPr>
                    <a:xfrm>
                      <a:off x="0" y="0"/>
                      <a:ext cx="3232300" cy="2422800"/>
                    </a:xfrm>
                    <a:prstGeom prst="rect">
                      <a:avLst/>
                    </a:prstGeom>
                  </pic:spPr>
                </pic:pic>
              </a:graphicData>
            </a:graphic>
          </wp:inline>
        </w:drawing>
      </w:r>
    </w:p>
    <w:p w:rsidR="00E3047A" w:rsidRDefault="00F85483" w:rsidP="00F85483">
      <w:pPr>
        <w:spacing w:line="240" w:lineRule="auto"/>
        <w:ind w:left="-851" w:right="-1135"/>
        <w:rPr>
          <w:b/>
          <w:bCs/>
          <w:sz w:val="16"/>
          <w:szCs w:val="16"/>
        </w:rPr>
      </w:pPr>
      <w:r>
        <w:rPr>
          <w:b/>
          <w:bCs/>
          <w:sz w:val="16"/>
          <w:szCs w:val="16"/>
        </w:rPr>
        <w:tab/>
      </w:r>
      <w:r>
        <w:rPr>
          <w:b/>
          <w:bCs/>
          <w:sz w:val="16"/>
          <w:szCs w:val="16"/>
        </w:rPr>
        <w:tab/>
        <w:t>Visitantes conhecendo os produtos da Rede Jalapão.</w:t>
      </w:r>
      <w:r>
        <w:rPr>
          <w:b/>
          <w:bCs/>
          <w:sz w:val="16"/>
          <w:szCs w:val="16"/>
        </w:rPr>
        <w:tab/>
      </w:r>
      <w:r>
        <w:rPr>
          <w:b/>
          <w:bCs/>
          <w:sz w:val="16"/>
          <w:szCs w:val="16"/>
        </w:rPr>
        <w:tab/>
      </w:r>
      <w:r>
        <w:rPr>
          <w:b/>
          <w:bCs/>
          <w:sz w:val="16"/>
          <w:szCs w:val="16"/>
        </w:rPr>
        <w:tab/>
      </w:r>
      <w:r>
        <w:rPr>
          <w:b/>
          <w:bCs/>
          <w:sz w:val="16"/>
          <w:szCs w:val="16"/>
        </w:rPr>
        <w:tab/>
      </w:r>
      <w:r>
        <w:rPr>
          <w:b/>
          <w:bCs/>
          <w:sz w:val="16"/>
          <w:szCs w:val="16"/>
        </w:rPr>
        <w:tab/>
        <w:t>Portaria das Dunas.</w:t>
      </w:r>
    </w:p>
    <w:p w:rsidR="00F85483" w:rsidRDefault="00F85483" w:rsidP="00F85483">
      <w:pPr>
        <w:spacing w:line="240" w:lineRule="auto"/>
        <w:ind w:left="-851" w:right="-1135"/>
        <w:rPr>
          <w:b/>
          <w:bCs/>
          <w:sz w:val="16"/>
          <w:szCs w:val="16"/>
        </w:rPr>
      </w:pPr>
    </w:p>
    <w:p w:rsidR="00F85483" w:rsidRPr="00F85483" w:rsidRDefault="00F85483" w:rsidP="00F85483">
      <w:pPr>
        <w:spacing w:line="240" w:lineRule="auto"/>
        <w:ind w:left="-851" w:right="-1135"/>
        <w:rPr>
          <w:b/>
          <w:bCs/>
          <w:sz w:val="16"/>
          <w:szCs w:val="16"/>
        </w:rPr>
      </w:pPr>
    </w:p>
    <w:p w:rsidR="00E3047A" w:rsidRPr="00F85483" w:rsidRDefault="00E3047A" w:rsidP="00F85483">
      <w:pPr>
        <w:spacing w:line="240" w:lineRule="auto"/>
        <w:ind w:left="-851" w:right="-1135"/>
        <w:rPr>
          <w:b/>
          <w:bCs/>
          <w:sz w:val="16"/>
          <w:szCs w:val="16"/>
        </w:rPr>
      </w:pPr>
      <w:r w:rsidRPr="00F85483">
        <w:rPr>
          <w:b/>
          <w:bCs/>
          <w:noProof/>
          <w:sz w:val="16"/>
          <w:szCs w:val="16"/>
          <w:lang w:eastAsia="pt-BR"/>
        </w:rPr>
        <w:drawing>
          <wp:inline distT="0" distB="0" distL="0" distR="0">
            <wp:extent cx="3232300" cy="2422800"/>
            <wp:effectExtent l="19050" t="0" r="6200" b="0"/>
            <wp:docPr id="16" name="Imagem 15" descr="DSC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4.JPG"/>
                    <pic:cNvPicPr/>
                  </pic:nvPicPr>
                  <pic:blipFill>
                    <a:blip r:embed="rId17" cstate="print"/>
                    <a:stretch>
                      <a:fillRect/>
                    </a:stretch>
                  </pic:blipFill>
                  <pic:spPr>
                    <a:xfrm>
                      <a:off x="0" y="0"/>
                      <a:ext cx="3232300" cy="2422800"/>
                    </a:xfrm>
                    <a:prstGeom prst="rect">
                      <a:avLst/>
                    </a:prstGeom>
                  </pic:spPr>
                </pic:pic>
              </a:graphicData>
            </a:graphic>
          </wp:inline>
        </w:drawing>
      </w:r>
      <w:r w:rsidRPr="00F85483">
        <w:rPr>
          <w:b/>
          <w:bCs/>
          <w:noProof/>
          <w:sz w:val="16"/>
          <w:szCs w:val="16"/>
          <w:lang w:eastAsia="pt-BR"/>
        </w:rPr>
        <w:drawing>
          <wp:inline distT="0" distB="0" distL="0" distR="0">
            <wp:extent cx="3232300" cy="2422800"/>
            <wp:effectExtent l="19050" t="0" r="6200" b="0"/>
            <wp:docPr id="17" name="Imagem 16" descr="SAM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63.JPG"/>
                    <pic:cNvPicPr/>
                  </pic:nvPicPr>
                  <pic:blipFill>
                    <a:blip r:embed="rId18" cstate="print"/>
                    <a:stretch>
                      <a:fillRect/>
                    </a:stretch>
                  </pic:blipFill>
                  <pic:spPr>
                    <a:xfrm>
                      <a:off x="0" y="0"/>
                      <a:ext cx="3232300" cy="2422800"/>
                    </a:xfrm>
                    <a:prstGeom prst="rect">
                      <a:avLst/>
                    </a:prstGeom>
                  </pic:spPr>
                </pic:pic>
              </a:graphicData>
            </a:graphic>
          </wp:inline>
        </w:drawing>
      </w:r>
    </w:p>
    <w:p w:rsidR="00E3047A" w:rsidRDefault="00F85483" w:rsidP="00E3047A">
      <w:pPr>
        <w:spacing w:line="240" w:lineRule="auto"/>
        <w:ind w:left="-851" w:right="-1135"/>
        <w:rPr>
          <w:b/>
          <w:bCs/>
          <w:sz w:val="16"/>
          <w:szCs w:val="16"/>
        </w:rPr>
      </w:pPr>
      <w:r>
        <w:rPr>
          <w:b/>
          <w:bCs/>
          <w:sz w:val="16"/>
          <w:szCs w:val="16"/>
        </w:rPr>
        <w:tab/>
      </w:r>
      <w:r>
        <w:rPr>
          <w:b/>
          <w:bCs/>
          <w:sz w:val="16"/>
          <w:szCs w:val="16"/>
        </w:rPr>
        <w:tab/>
      </w:r>
      <w:r>
        <w:rPr>
          <w:b/>
          <w:bCs/>
          <w:sz w:val="16"/>
          <w:szCs w:val="16"/>
        </w:rPr>
        <w:tab/>
        <w:t>Estrada de acesso às Dunas.</w:t>
      </w:r>
      <w:r>
        <w:rPr>
          <w:b/>
          <w:bCs/>
          <w:sz w:val="16"/>
          <w:szCs w:val="16"/>
        </w:rPr>
        <w:tab/>
      </w:r>
      <w:r>
        <w:rPr>
          <w:b/>
          <w:bCs/>
          <w:sz w:val="16"/>
          <w:szCs w:val="16"/>
        </w:rPr>
        <w:tab/>
      </w:r>
      <w:r>
        <w:rPr>
          <w:b/>
          <w:bCs/>
          <w:sz w:val="16"/>
          <w:szCs w:val="16"/>
        </w:rPr>
        <w:tab/>
      </w:r>
      <w:r>
        <w:rPr>
          <w:b/>
          <w:bCs/>
          <w:sz w:val="16"/>
          <w:szCs w:val="16"/>
        </w:rPr>
        <w:tab/>
      </w:r>
      <w:r>
        <w:rPr>
          <w:b/>
          <w:bCs/>
          <w:sz w:val="16"/>
          <w:szCs w:val="16"/>
        </w:rPr>
        <w:tab/>
        <w:t>Estacionamento das Dunas.</w:t>
      </w:r>
    </w:p>
    <w:p w:rsidR="00E3047A" w:rsidRDefault="00E3047A" w:rsidP="00E3047A">
      <w:pPr>
        <w:spacing w:line="240" w:lineRule="auto"/>
        <w:ind w:left="-851" w:right="-1135"/>
        <w:rPr>
          <w:b/>
          <w:bCs/>
          <w:sz w:val="16"/>
          <w:szCs w:val="16"/>
        </w:rPr>
      </w:pPr>
    </w:p>
    <w:p w:rsidR="00E3047A" w:rsidRDefault="00E3047A" w:rsidP="00E3047A">
      <w:pPr>
        <w:spacing w:line="240" w:lineRule="auto"/>
        <w:ind w:left="-851" w:right="-1135"/>
        <w:rPr>
          <w:b/>
          <w:bCs/>
          <w:sz w:val="16"/>
          <w:szCs w:val="16"/>
        </w:rPr>
      </w:pPr>
      <w:r>
        <w:rPr>
          <w:b/>
          <w:bCs/>
          <w:noProof/>
          <w:sz w:val="16"/>
          <w:szCs w:val="16"/>
          <w:lang w:eastAsia="pt-BR"/>
        </w:rPr>
        <w:lastRenderedPageBreak/>
        <w:drawing>
          <wp:inline distT="0" distB="0" distL="0" distR="0">
            <wp:extent cx="3232300" cy="2422800"/>
            <wp:effectExtent l="19050" t="0" r="6200" b="0"/>
            <wp:docPr id="18" name="Imagem 17" descr="DSC0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90.JPG"/>
                    <pic:cNvPicPr/>
                  </pic:nvPicPr>
                  <pic:blipFill>
                    <a:blip r:embed="rId19" cstate="print"/>
                    <a:stretch>
                      <a:fillRect/>
                    </a:stretch>
                  </pic:blipFill>
                  <pic:spPr>
                    <a:xfrm>
                      <a:off x="0" y="0"/>
                      <a:ext cx="3232300" cy="2422800"/>
                    </a:xfrm>
                    <a:prstGeom prst="rect">
                      <a:avLst/>
                    </a:prstGeom>
                  </pic:spPr>
                </pic:pic>
              </a:graphicData>
            </a:graphic>
          </wp:inline>
        </w:drawing>
      </w:r>
      <w:r>
        <w:rPr>
          <w:b/>
          <w:bCs/>
          <w:noProof/>
          <w:sz w:val="16"/>
          <w:szCs w:val="16"/>
          <w:lang w:eastAsia="pt-BR"/>
        </w:rPr>
        <w:drawing>
          <wp:inline distT="0" distB="0" distL="0" distR="0">
            <wp:extent cx="3232300" cy="2422800"/>
            <wp:effectExtent l="19050" t="0" r="6200" b="0"/>
            <wp:docPr id="19" name="Imagem 18" descr="DSC0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81.JPG"/>
                    <pic:cNvPicPr/>
                  </pic:nvPicPr>
                  <pic:blipFill>
                    <a:blip r:embed="rId20" cstate="print"/>
                    <a:stretch>
                      <a:fillRect/>
                    </a:stretch>
                  </pic:blipFill>
                  <pic:spPr>
                    <a:xfrm>
                      <a:off x="0" y="0"/>
                      <a:ext cx="3232300" cy="2422800"/>
                    </a:xfrm>
                    <a:prstGeom prst="rect">
                      <a:avLst/>
                    </a:prstGeom>
                  </pic:spPr>
                </pic:pic>
              </a:graphicData>
            </a:graphic>
          </wp:inline>
        </w:drawing>
      </w:r>
    </w:p>
    <w:p w:rsidR="00E3047A" w:rsidRDefault="005E14E4" w:rsidP="00E3047A">
      <w:pPr>
        <w:spacing w:line="240" w:lineRule="auto"/>
        <w:ind w:left="-851" w:right="-1135"/>
        <w:rPr>
          <w:b/>
          <w:bCs/>
          <w:sz w:val="16"/>
          <w:szCs w:val="16"/>
        </w:rPr>
      </w:pPr>
      <w:r>
        <w:rPr>
          <w:b/>
          <w:bCs/>
          <w:sz w:val="16"/>
          <w:szCs w:val="16"/>
        </w:rPr>
        <w:tab/>
        <w:t xml:space="preserve">Equipe da Fiscalização atendendo </w:t>
      </w:r>
      <w:r w:rsidR="0098358D">
        <w:rPr>
          <w:b/>
          <w:bCs/>
          <w:sz w:val="16"/>
          <w:szCs w:val="16"/>
        </w:rPr>
        <w:t>a</w:t>
      </w:r>
      <w:r>
        <w:rPr>
          <w:b/>
          <w:bCs/>
          <w:sz w:val="16"/>
          <w:szCs w:val="16"/>
        </w:rPr>
        <w:t>os visitantes nas Dunas.</w:t>
      </w:r>
      <w:r w:rsidR="0098358D">
        <w:rPr>
          <w:b/>
          <w:bCs/>
          <w:sz w:val="16"/>
          <w:szCs w:val="16"/>
        </w:rPr>
        <w:tab/>
      </w:r>
      <w:r w:rsidR="0098358D">
        <w:rPr>
          <w:b/>
          <w:bCs/>
          <w:sz w:val="16"/>
          <w:szCs w:val="16"/>
        </w:rPr>
        <w:tab/>
      </w:r>
      <w:r w:rsidR="0098358D">
        <w:rPr>
          <w:b/>
          <w:bCs/>
          <w:sz w:val="16"/>
          <w:szCs w:val="16"/>
        </w:rPr>
        <w:tab/>
        <w:t>Paredão frontal das Dunas após pisoteio.</w:t>
      </w:r>
    </w:p>
    <w:p w:rsidR="00F85483" w:rsidRDefault="00F85483" w:rsidP="00E3047A">
      <w:pPr>
        <w:spacing w:line="240" w:lineRule="auto"/>
        <w:ind w:left="-851" w:right="-1135"/>
        <w:rPr>
          <w:b/>
          <w:bCs/>
          <w:sz w:val="16"/>
          <w:szCs w:val="16"/>
        </w:rPr>
      </w:pPr>
    </w:p>
    <w:p w:rsidR="00F85483" w:rsidRDefault="00F85483" w:rsidP="00E3047A">
      <w:pPr>
        <w:spacing w:line="240" w:lineRule="auto"/>
        <w:ind w:left="-851" w:right="-1135"/>
        <w:rPr>
          <w:b/>
          <w:bCs/>
          <w:sz w:val="16"/>
          <w:szCs w:val="16"/>
        </w:rPr>
      </w:pPr>
    </w:p>
    <w:p w:rsidR="00E3047A" w:rsidRDefault="00E3047A" w:rsidP="00E3047A">
      <w:pPr>
        <w:spacing w:line="240" w:lineRule="auto"/>
        <w:ind w:left="-851" w:right="-1135"/>
        <w:rPr>
          <w:b/>
          <w:bCs/>
          <w:sz w:val="16"/>
          <w:szCs w:val="16"/>
        </w:rPr>
      </w:pPr>
      <w:r>
        <w:rPr>
          <w:b/>
          <w:bCs/>
          <w:noProof/>
          <w:sz w:val="16"/>
          <w:szCs w:val="16"/>
          <w:lang w:eastAsia="pt-BR"/>
        </w:rPr>
        <w:drawing>
          <wp:inline distT="0" distB="0" distL="0" distR="0">
            <wp:extent cx="3232300" cy="2422800"/>
            <wp:effectExtent l="19050" t="0" r="6200" b="0"/>
            <wp:docPr id="20" name="Imagem 19" descr="DSC0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97.JPG"/>
                    <pic:cNvPicPr/>
                  </pic:nvPicPr>
                  <pic:blipFill>
                    <a:blip r:embed="rId21" cstate="print"/>
                    <a:stretch>
                      <a:fillRect/>
                    </a:stretch>
                  </pic:blipFill>
                  <pic:spPr>
                    <a:xfrm>
                      <a:off x="0" y="0"/>
                      <a:ext cx="3232300" cy="2422800"/>
                    </a:xfrm>
                    <a:prstGeom prst="rect">
                      <a:avLst/>
                    </a:prstGeom>
                  </pic:spPr>
                </pic:pic>
              </a:graphicData>
            </a:graphic>
          </wp:inline>
        </w:drawing>
      </w:r>
      <w:r w:rsidR="008542B3">
        <w:rPr>
          <w:b/>
          <w:bCs/>
          <w:noProof/>
          <w:sz w:val="16"/>
          <w:szCs w:val="16"/>
          <w:lang w:eastAsia="pt-BR"/>
        </w:rPr>
        <w:drawing>
          <wp:inline distT="0" distB="0" distL="0" distR="0">
            <wp:extent cx="3232300" cy="2422800"/>
            <wp:effectExtent l="19050" t="0" r="6200" b="0"/>
            <wp:docPr id="21" name="Imagem 20" descr="DSC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01.JPG"/>
                    <pic:cNvPicPr/>
                  </pic:nvPicPr>
                  <pic:blipFill>
                    <a:blip r:embed="rId22" cstate="print"/>
                    <a:stretch>
                      <a:fillRect/>
                    </a:stretch>
                  </pic:blipFill>
                  <pic:spPr>
                    <a:xfrm>
                      <a:off x="0" y="0"/>
                      <a:ext cx="3232300" cy="2422800"/>
                    </a:xfrm>
                    <a:prstGeom prst="rect">
                      <a:avLst/>
                    </a:prstGeom>
                  </pic:spPr>
                </pic:pic>
              </a:graphicData>
            </a:graphic>
          </wp:inline>
        </w:drawing>
      </w:r>
    </w:p>
    <w:p w:rsidR="008542B3" w:rsidRDefault="0098358D" w:rsidP="00E3047A">
      <w:pPr>
        <w:spacing w:line="240" w:lineRule="auto"/>
        <w:ind w:left="-851" w:right="-1135"/>
        <w:rPr>
          <w:b/>
          <w:bCs/>
          <w:sz w:val="16"/>
          <w:szCs w:val="16"/>
        </w:rPr>
      </w:pPr>
      <w:r>
        <w:rPr>
          <w:b/>
          <w:bCs/>
          <w:sz w:val="16"/>
          <w:szCs w:val="16"/>
        </w:rPr>
        <w:tab/>
      </w:r>
      <w:r>
        <w:rPr>
          <w:b/>
          <w:bCs/>
          <w:sz w:val="16"/>
          <w:szCs w:val="16"/>
        </w:rPr>
        <w:tab/>
        <w:t>Manejo das placas indicativas nas Dunas.</w:t>
      </w:r>
      <w:r>
        <w:rPr>
          <w:b/>
          <w:bCs/>
          <w:sz w:val="16"/>
          <w:szCs w:val="16"/>
        </w:rPr>
        <w:tab/>
      </w:r>
      <w:r>
        <w:rPr>
          <w:b/>
          <w:bCs/>
          <w:sz w:val="16"/>
          <w:szCs w:val="16"/>
        </w:rPr>
        <w:tab/>
      </w:r>
      <w:r>
        <w:rPr>
          <w:b/>
          <w:bCs/>
          <w:sz w:val="16"/>
          <w:szCs w:val="16"/>
        </w:rPr>
        <w:tab/>
      </w:r>
      <w:r>
        <w:rPr>
          <w:b/>
          <w:bCs/>
          <w:sz w:val="16"/>
          <w:szCs w:val="16"/>
        </w:rPr>
        <w:tab/>
      </w:r>
      <w:proofErr w:type="gramStart"/>
      <w:r>
        <w:rPr>
          <w:b/>
          <w:bCs/>
          <w:sz w:val="16"/>
          <w:szCs w:val="16"/>
        </w:rPr>
        <w:t>Alteração de local das placas para evitar pisoteio</w:t>
      </w:r>
      <w:proofErr w:type="gramEnd"/>
      <w:r>
        <w:rPr>
          <w:b/>
          <w:bCs/>
          <w:sz w:val="16"/>
          <w:szCs w:val="16"/>
        </w:rPr>
        <w:t xml:space="preserve"> no paredão.</w:t>
      </w:r>
    </w:p>
    <w:p w:rsidR="00F85483" w:rsidRDefault="00F85483" w:rsidP="00E3047A">
      <w:pPr>
        <w:spacing w:line="240" w:lineRule="auto"/>
        <w:ind w:left="-851" w:right="-1135"/>
        <w:rPr>
          <w:b/>
          <w:bCs/>
          <w:sz w:val="16"/>
          <w:szCs w:val="16"/>
        </w:rPr>
      </w:pPr>
    </w:p>
    <w:p w:rsidR="00F85483" w:rsidRDefault="00F85483" w:rsidP="00E3047A">
      <w:pPr>
        <w:spacing w:line="240" w:lineRule="auto"/>
        <w:ind w:left="-851" w:right="-1135"/>
        <w:rPr>
          <w:b/>
          <w:bCs/>
          <w:sz w:val="16"/>
          <w:szCs w:val="16"/>
        </w:rPr>
      </w:pPr>
    </w:p>
    <w:p w:rsidR="008542B3" w:rsidRDefault="008542B3" w:rsidP="00E3047A">
      <w:pPr>
        <w:spacing w:line="240" w:lineRule="auto"/>
        <w:ind w:left="-851" w:right="-1135"/>
        <w:rPr>
          <w:b/>
          <w:bCs/>
          <w:sz w:val="16"/>
          <w:szCs w:val="16"/>
        </w:rPr>
      </w:pPr>
      <w:r>
        <w:rPr>
          <w:b/>
          <w:bCs/>
          <w:noProof/>
          <w:sz w:val="16"/>
          <w:szCs w:val="16"/>
          <w:lang w:eastAsia="pt-BR"/>
        </w:rPr>
        <w:drawing>
          <wp:inline distT="0" distB="0" distL="0" distR="0">
            <wp:extent cx="3232300" cy="2422800"/>
            <wp:effectExtent l="19050" t="0" r="6200" b="0"/>
            <wp:docPr id="22" name="Imagem 21" descr="SAM_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214.JPG"/>
                    <pic:cNvPicPr/>
                  </pic:nvPicPr>
                  <pic:blipFill>
                    <a:blip r:embed="rId23" cstate="print"/>
                    <a:stretch>
                      <a:fillRect/>
                    </a:stretch>
                  </pic:blipFill>
                  <pic:spPr>
                    <a:xfrm>
                      <a:off x="0" y="0"/>
                      <a:ext cx="3232300" cy="2422800"/>
                    </a:xfrm>
                    <a:prstGeom prst="rect">
                      <a:avLst/>
                    </a:prstGeom>
                  </pic:spPr>
                </pic:pic>
              </a:graphicData>
            </a:graphic>
          </wp:inline>
        </w:drawing>
      </w:r>
      <w:r>
        <w:rPr>
          <w:b/>
          <w:bCs/>
          <w:noProof/>
          <w:sz w:val="16"/>
          <w:szCs w:val="16"/>
          <w:lang w:eastAsia="pt-BR"/>
        </w:rPr>
        <w:drawing>
          <wp:inline distT="0" distB="0" distL="0" distR="0">
            <wp:extent cx="3232300" cy="2422800"/>
            <wp:effectExtent l="19050" t="0" r="6200" b="0"/>
            <wp:docPr id="23" name="Imagem 22" descr="SAM_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250.JPG"/>
                    <pic:cNvPicPr/>
                  </pic:nvPicPr>
                  <pic:blipFill>
                    <a:blip r:embed="rId24" cstate="print"/>
                    <a:stretch>
                      <a:fillRect/>
                    </a:stretch>
                  </pic:blipFill>
                  <pic:spPr>
                    <a:xfrm>
                      <a:off x="0" y="0"/>
                      <a:ext cx="3232300" cy="2422800"/>
                    </a:xfrm>
                    <a:prstGeom prst="rect">
                      <a:avLst/>
                    </a:prstGeom>
                  </pic:spPr>
                </pic:pic>
              </a:graphicData>
            </a:graphic>
          </wp:inline>
        </w:drawing>
      </w:r>
    </w:p>
    <w:p w:rsidR="008542B3" w:rsidRDefault="0098358D" w:rsidP="00E3047A">
      <w:pPr>
        <w:spacing w:line="240" w:lineRule="auto"/>
        <w:ind w:left="-851" w:right="-1135"/>
        <w:rPr>
          <w:b/>
          <w:bCs/>
          <w:sz w:val="16"/>
          <w:szCs w:val="16"/>
        </w:rPr>
      </w:pPr>
      <w:r>
        <w:rPr>
          <w:b/>
          <w:bCs/>
          <w:sz w:val="16"/>
          <w:szCs w:val="16"/>
        </w:rPr>
        <w:tab/>
      </w:r>
      <w:r>
        <w:rPr>
          <w:b/>
          <w:bCs/>
          <w:sz w:val="16"/>
          <w:szCs w:val="16"/>
        </w:rPr>
        <w:tab/>
        <w:t>Visitantes sobre as Dunas.</w:t>
      </w:r>
      <w:r>
        <w:rPr>
          <w:b/>
          <w:bCs/>
          <w:sz w:val="16"/>
          <w:szCs w:val="16"/>
        </w:rPr>
        <w:tab/>
      </w:r>
      <w:r>
        <w:rPr>
          <w:b/>
          <w:bCs/>
          <w:sz w:val="16"/>
          <w:szCs w:val="16"/>
        </w:rPr>
        <w:tab/>
      </w:r>
      <w:r>
        <w:rPr>
          <w:b/>
          <w:bCs/>
          <w:sz w:val="16"/>
          <w:szCs w:val="16"/>
        </w:rPr>
        <w:tab/>
      </w:r>
      <w:r>
        <w:rPr>
          <w:b/>
          <w:bCs/>
          <w:sz w:val="16"/>
          <w:szCs w:val="16"/>
        </w:rPr>
        <w:tab/>
      </w:r>
      <w:r>
        <w:rPr>
          <w:b/>
          <w:bCs/>
          <w:sz w:val="16"/>
          <w:szCs w:val="16"/>
        </w:rPr>
        <w:tab/>
        <w:t>Visitantes sendo orientados pela equipe.</w:t>
      </w:r>
    </w:p>
    <w:p w:rsidR="008542B3" w:rsidRDefault="008542B3" w:rsidP="00E3047A">
      <w:pPr>
        <w:spacing w:line="240" w:lineRule="auto"/>
        <w:ind w:left="-851" w:right="-1135"/>
        <w:rPr>
          <w:b/>
          <w:bCs/>
          <w:sz w:val="16"/>
          <w:szCs w:val="16"/>
        </w:rPr>
      </w:pPr>
    </w:p>
    <w:p w:rsidR="008542B3" w:rsidRDefault="008542B3" w:rsidP="00E3047A">
      <w:pPr>
        <w:spacing w:line="240" w:lineRule="auto"/>
        <w:ind w:left="-851" w:right="-1135"/>
        <w:rPr>
          <w:b/>
          <w:bCs/>
          <w:sz w:val="16"/>
          <w:szCs w:val="16"/>
        </w:rPr>
      </w:pPr>
      <w:r>
        <w:rPr>
          <w:b/>
          <w:bCs/>
          <w:noProof/>
          <w:sz w:val="16"/>
          <w:szCs w:val="16"/>
          <w:lang w:eastAsia="pt-BR"/>
        </w:rPr>
        <w:lastRenderedPageBreak/>
        <w:drawing>
          <wp:inline distT="0" distB="0" distL="0" distR="0">
            <wp:extent cx="3232300" cy="2422800"/>
            <wp:effectExtent l="19050" t="0" r="6200" b="0"/>
            <wp:docPr id="24" name="Imagem 23" descr="DSC0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33.JPG"/>
                    <pic:cNvPicPr/>
                  </pic:nvPicPr>
                  <pic:blipFill>
                    <a:blip r:embed="rId25" cstate="print"/>
                    <a:stretch>
                      <a:fillRect/>
                    </a:stretch>
                  </pic:blipFill>
                  <pic:spPr>
                    <a:xfrm>
                      <a:off x="0" y="0"/>
                      <a:ext cx="3232300" cy="2422800"/>
                    </a:xfrm>
                    <a:prstGeom prst="rect">
                      <a:avLst/>
                    </a:prstGeom>
                  </pic:spPr>
                </pic:pic>
              </a:graphicData>
            </a:graphic>
          </wp:inline>
        </w:drawing>
      </w:r>
      <w:r>
        <w:rPr>
          <w:b/>
          <w:bCs/>
          <w:noProof/>
          <w:sz w:val="16"/>
          <w:szCs w:val="16"/>
          <w:lang w:eastAsia="pt-BR"/>
        </w:rPr>
        <w:drawing>
          <wp:inline distT="0" distB="0" distL="0" distR="0">
            <wp:extent cx="3232300" cy="2422800"/>
            <wp:effectExtent l="19050" t="0" r="6200" b="0"/>
            <wp:docPr id="25" name="Imagem 24" descr="DSC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32.JPG"/>
                    <pic:cNvPicPr/>
                  </pic:nvPicPr>
                  <pic:blipFill>
                    <a:blip r:embed="rId26" cstate="print"/>
                    <a:stretch>
                      <a:fillRect/>
                    </a:stretch>
                  </pic:blipFill>
                  <pic:spPr>
                    <a:xfrm>
                      <a:off x="0" y="0"/>
                      <a:ext cx="3232300" cy="2422800"/>
                    </a:xfrm>
                    <a:prstGeom prst="rect">
                      <a:avLst/>
                    </a:prstGeom>
                  </pic:spPr>
                </pic:pic>
              </a:graphicData>
            </a:graphic>
          </wp:inline>
        </w:drawing>
      </w:r>
    </w:p>
    <w:p w:rsidR="008542B3" w:rsidRDefault="0098358D" w:rsidP="00E3047A">
      <w:pPr>
        <w:spacing w:line="240" w:lineRule="auto"/>
        <w:ind w:left="-851" w:right="-1135"/>
        <w:rPr>
          <w:b/>
          <w:bCs/>
          <w:sz w:val="16"/>
          <w:szCs w:val="16"/>
        </w:rPr>
      </w:pPr>
      <w:r>
        <w:rPr>
          <w:b/>
          <w:bCs/>
          <w:sz w:val="16"/>
          <w:szCs w:val="16"/>
        </w:rPr>
        <w:tab/>
      </w:r>
      <w:r>
        <w:rPr>
          <w:b/>
          <w:bCs/>
          <w:sz w:val="16"/>
          <w:szCs w:val="16"/>
        </w:rPr>
        <w:tab/>
        <w:t xml:space="preserve">Estacionamento e camping da Cachoeira </w:t>
      </w:r>
      <w:proofErr w:type="gramStart"/>
      <w:r>
        <w:rPr>
          <w:b/>
          <w:bCs/>
          <w:sz w:val="16"/>
          <w:szCs w:val="16"/>
        </w:rPr>
        <w:t>do Formiga</w:t>
      </w:r>
      <w:proofErr w:type="gramEnd"/>
      <w:r>
        <w:rPr>
          <w:b/>
          <w:bCs/>
          <w:sz w:val="16"/>
          <w:szCs w:val="16"/>
        </w:rPr>
        <w:t>.</w:t>
      </w:r>
      <w:r>
        <w:rPr>
          <w:b/>
          <w:bCs/>
          <w:sz w:val="16"/>
          <w:szCs w:val="16"/>
        </w:rPr>
        <w:tab/>
      </w:r>
      <w:r>
        <w:rPr>
          <w:b/>
          <w:bCs/>
          <w:sz w:val="16"/>
          <w:szCs w:val="16"/>
        </w:rPr>
        <w:tab/>
      </w:r>
      <w:r>
        <w:rPr>
          <w:b/>
          <w:bCs/>
          <w:sz w:val="16"/>
          <w:szCs w:val="16"/>
        </w:rPr>
        <w:tab/>
      </w:r>
      <w:r>
        <w:rPr>
          <w:b/>
          <w:bCs/>
          <w:sz w:val="16"/>
          <w:szCs w:val="16"/>
        </w:rPr>
        <w:tab/>
        <w:t>Receptivo da Cachoeira do Formiga.</w:t>
      </w:r>
    </w:p>
    <w:p w:rsidR="00F85483" w:rsidRDefault="00F85483" w:rsidP="00E3047A">
      <w:pPr>
        <w:spacing w:line="240" w:lineRule="auto"/>
        <w:ind w:left="-851" w:right="-1135"/>
        <w:rPr>
          <w:b/>
          <w:bCs/>
          <w:sz w:val="16"/>
          <w:szCs w:val="16"/>
        </w:rPr>
      </w:pPr>
    </w:p>
    <w:p w:rsidR="00F85483" w:rsidRDefault="00F85483" w:rsidP="00E3047A">
      <w:pPr>
        <w:spacing w:line="240" w:lineRule="auto"/>
        <w:ind w:left="-851" w:right="-1135"/>
        <w:rPr>
          <w:b/>
          <w:bCs/>
          <w:sz w:val="16"/>
          <w:szCs w:val="16"/>
        </w:rPr>
      </w:pPr>
    </w:p>
    <w:p w:rsidR="008542B3" w:rsidRDefault="008542B3" w:rsidP="00E3047A">
      <w:pPr>
        <w:spacing w:line="240" w:lineRule="auto"/>
        <w:ind w:left="-851" w:right="-1135"/>
        <w:rPr>
          <w:b/>
          <w:bCs/>
          <w:sz w:val="16"/>
          <w:szCs w:val="16"/>
        </w:rPr>
      </w:pPr>
      <w:r>
        <w:rPr>
          <w:b/>
          <w:bCs/>
          <w:noProof/>
          <w:sz w:val="16"/>
          <w:szCs w:val="16"/>
          <w:lang w:eastAsia="pt-BR"/>
        </w:rPr>
        <w:drawing>
          <wp:inline distT="0" distB="0" distL="0" distR="0">
            <wp:extent cx="3232300" cy="2422800"/>
            <wp:effectExtent l="19050" t="0" r="6200" b="0"/>
            <wp:docPr id="26" name="Imagem 25" descr="DSC0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43.JPG"/>
                    <pic:cNvPicPr/>
                  </pic:nvPicPr>
                  <pic:blipFill>
                    <a:blip r:embed="rId27" cstate="print"/>
                    <a:stretch>
                      <a:fillRect/>
                    </a:stretch>
                  </pic:blipFill>
                  <pic:spPr>
                    <a:xfrm>
                      <a:off x="0" y="0"/>
                      <a:ext cx="3232300" cy="2422800"/>
                    </a:xfrm>
                    <a:prstGeom prst="rect">
                      <a:avLst/>
                    </a:prstGeom>
                  </pic:spPr>
                </pic:pic>
              </a:graphicData>
            </a:graphic>
          </wp:inline>
        </w:drawing>
      </w:r>
      <w:r>
        <w:rPr>
          <w:b/>
          <w:bCs/>
          <w:noProof/>
          <w:sz w:val="16"/>
          <w:szCs w:val="16"/>
          <w:lang w:eastAsia="pt-BR"/>
        </w:rPr>
        <w:drawing>
          <wp:inline distT="0" distB="0" distL="0" distR="0">
            <wp:extent cx="3232300" cy="2422800"/>
            <wp:effectExtent l="19050" t="0" r="6200" b="0"/>
            <wp:docPr id="27" name="Imagem 26" descr="DSC0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44.JPG"/>
                    <pic:cNvPicPr/>
                  </pic:nvPicPr>
                  <pic:blipFill>
                    <a:blip r:embed="rId28" cstate="print"/>
                    <a:stretch>
                      <a:fillRect/>
                    </a:stretch>
                  </pic:blipFill>
                  <pic:spPr>
                    <a:xfrm>
                      <a:off x="0" y="0"/>
                      <a:ext cx="3232300" cy="2422800"/>
                    </a:xfrm>
                    <a:prstGeom prst="rect">
                      <a:avLst/>
                    </a:prstGeom>
                  </pic:spPr>
                </pic:pic>
              </a:graphicData>
            </a:graphic>
          </wp:inline>
        </w:drawing>
      </w:r>
    </w:p>
    <w:p w:rsidR="008542B3" w:rsidRDefault="0098358D" w:rsidP="00E3047A">
      <w:pPr>
        <w:spacing w:line="240" w:lineRule="auto"/>
        <w:ind w:left="-851" w:right="-1135"/>
        <w:rPr>
          <w:b/>
          <w:bCs/>
          <w:sz w:val="16"/>
          <w:szCs w:val="16"/>
        </w:rPr>
      </w:pPr>
      <w:r>
        <w:rPr>
          <w:b/>
          <w:bCs/>
          <w:sz w:val="16"/>
          <w:szCs w:val="16"/>
        </w:rPr>
        <w:tab/>
      </w:r>
      <w:r>
        <w:rPr>
          <w:b/>
          <w:bCs/>
          <w:sz w:val="16"/>
          <w:szCs w:val="16"/>
        </w:rPr>
        <w:tab/>
        <w:t xml:space="preserve">Cachoeira </w:t>
      </w:r>
      <w:proofErr w:type="gramStart"/>
      <w:r>
        <w:rPr>
          <w:b/>
          <w:bCs/>
          <w:sz w:val="16"/>
          <w:szCs w:val="16"/>
        </w:rPr>
        <w:t>do Formiga</w:t>
      </w:r>
      <w:proofErr w:type="gramEnd"/>
      <w:r>
        <w:rPr>
          <w:b/>
          <w:bCs/>
          <w:sz w:val="16"/>
          <w:szCs w:val="16"/>
        </w:rPr>
        <w:t>.</w:t>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t>Visitantes na Cachoeira do Formiga.</w:t>
      </w:r>
    </w:p>
    <w:p w:rsidR="00F85483" w:rsidRDefault="00F85483" w:rsidP="00E3047A">
      <w:pPr>
        <w:spacing w:line="240" w:lineRule="auto"/>
        <w:ind w:left="-851" w:right="-1135"/>
        <w:rPr>
          <w:b/>
          <w:bCs/>
          <w:sz w:val="16"/>
          <w:szCs w:val="16"/>
        </w:rPr>
      </w:pPr>
    </w:p>
    <w:p w:rsidR="00F85483" w:rsidRDefault="00F85483" w:rsidP="00E3047A">
      <w:pPr>
        <w:spacing w:line="240" w:lineRule="auto"/>
        <w:ind w:left="-851" w:right="-1135"/>
        <w:rPr>
          <w:b/>
          <w:bCs/>
          <w:sz w:val="16"/>
          <w:szCs w:val="16"/>
        </w:rPr>
      </w:pPr>
    </w:p>
    <w:p w:rsidR="008542B3" w:rsidRDefault="008542B3" w:rsidP="00E3047A">
      <w:pPr>
        <w:spacing w:line="240" w:lineRule="auto"/>
        <w:ind w:left="-851" w:right="-1135"/>
        <w:rPr>
          <w:b/>
          <w:bCs/>
          <w:sz w:val="16"/>
          <w:szCs w:val="16"/>
        </w:rPr>
      </w:pPr>
      <w:r>
        <w:rPr>
          <w:b/>
          <w:bCs/>
          <w:noProof/>
          <w:sz w:val="16"/>
          <w:szCs w:val="16"/>
          <w:lang w:eastAsia="pt-BR"/>
        </w:rPr>
        <w:drawing>
          <wp:inline distT="0" distB="0" distL="0" distR="0">
            <wp:extent cx="3232300" cy="2422800"/>
            <wp:effectExtent l="19050" t="0" r="6200" b="0"/>
            <wp:docPr id="29" name="Imagem 28" descr="DSC0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42.JPG"/>
                    <pic:cNvPicPr/>
                  </pic:nvPicPr>
                  <pic:blipFill>
                    <a:blip r:embed="rId29" cstate="print"/>
                    <a:stretch>
                      <a:fillRect/>
                    </a:stretch>
                  </pic:blipFill>
                  <pic:spPr>
                    <a:xfrm>
                      <a:off x="0" y="0"/>
                      <a:ext cx="3232300" cy="2422800"/>
                    </a:xfrm>
                    <a:prstGeom prst="rect">
                      <a:avLst/>
                    </a:prstGeom>
                  </pic:spPr>
                </pic:pic>
              </a:graphicData>
            </a:graphic>
          </wp:inline>
        </w:drawing>
      </w:r>
      <w:r>
        <w:rPr>
          <w:b/>
          <w:bCs/>
          <w:noProof/>
          <w:sz w:val="16"/>
          <w:szCs w:val="16"/>
          <w:lang w:eastAsia="pt-BR"/>
        </w:rPr>
        <w:drawing>
          <wp:inline distT="0" distB="0" distL="0" distR="0">
            <wp:extent cx="3232300" cy="2422800"/>
            <wp:effectExtent l="19050" t="0" r="6200" b="0"/>
            <wp:docPr id="30" name="Imagem 29" descr="DSC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37.JPG"/>
                    <pic:cNvPicPr/>
                  </pic:nvPicPr>
                  <pic:blipFill>
                    <a:blip r:embed="rId30" cstate="print"/>
                    <a:stretch>
                      <a:fillRect/>
                    </a:stretch>
                  </pic:blipFill>
                  <pic:spPr>
                    <a:xfrm>
                      <a:off x="0" y="0"/>
                      <a:ext cx="3232300" cy="2422800"/>
                    </a:xfrm>
                    <a:prstGeom prst="rect">
                      <a:avLst/>
                    </a:prstGeom>
                  </pic:spPr>
                </pic:pic>
              </a:graphicData>
            </a:graphic>
          </wp:inline>
        </w:drawing>
      </w:r>
    </w:p>
    <w:p w:rsidR="008542B3" w:rsidRDefault="0098358D" w:rsidP="00E3047A">
      <w:pPr>
        <w:spacing w:line="240" w:lineRule="auto"/>
        <w:ind w:left="-851" w:right="-1135"/>
        <w:rPr>
          <w:b/>
          <w:bCs/>
          <w:sz w:val="16"/>
          <w:szCs w:val="16"/>
        </w:rPr>
      </w:pPr>
      <w:r>
        <w:rPr>
          <w:b/>
          <w:bCs/>
          <w:sz w:val="16"/>
          <w:szCs w:val="16"/>
        </w:rPr>
        <w:tab/>
      </w:r>
      <w:r>
        <w:rPr>
          <w:b/>
          <w:bCs/>
          <w:sz w:val="16"/>
          <w:szCs w:val="16"/>
        </w:rPr>
        <w:tab/>
      </w:r>
      <w:r>
        <w:rPr>
          <w:b/>
          <w:bCs/>
          <w:sz w:val="16"/>
          <w:szCs w:val="16"/>
        </w:rPr>
        <w:tab/>
        <w:t xml:space="preserve">Cachoeira </w:t>
      </w:r>
      <w:proofErr w:type="gramStart"/>
      <w:r>
        <w:rPr>
          <w:b/>
          <w:bCs/>
          <w:sz w:val="16"/>
          <w:szCs w:val="16"/>
        </w:rPr>
        <w:t>do Formiga</w:t>
      </w:r>
      <w:proofErr w:type="gramEnd"/>
      <w:r>
        <w:rPr>
          <w:b/>
          <w:bCs/>
          <w:sz w:val="16"/>
          <w:szCs w:val="16"/>
        </w:rPr>
        <w:t>.</w:t>
      </w:r>
      <w:r>
        <w:rPr>
          <w:b/>
          <w:bCs/>
          <w:sz w:val="16"/>
          <w:szCs w:val="16"/>
        </w:rPr>
        <w:tab/>
      </w:r>
      <w:r>
        <w:rPr>
          <w:b/>
          <w:bCs/>
          <w:sz w:val="16"/>
          <w:szCs w:val="16"/>
        </w:rPr>
        <w:tab/>
      </w:r>
      <w:r>
        <w:rPr>
          <w:b/>
          <w:bCs/>
          <w:sz w:val="16"/>
          <w:szCs w:val="16"/>
        </w:rPr>
        <w:tab/>
      </w:r>
      <w:r>
        <w:rPr>
          <w:b/>
          <w:bCs/>
          <w:sz w:val="16"/>
          <w:szCs w:val="16"/>
        </w:rPr>
        <w:tab/>
        <w:t>Aplicação do questionário de perfil da demanda turística.</w:t>
      </w:r>
    </w:p>
    <w:p w:rsidR="008542B3" w:rsidRDefault="008542B3" w:rsidP="00E3047A">
      <w:pPr>
        <w:spacing w:line="240" w:lineRule="auto"/>
        <w:ind w:left="-851" w:right="-1135"/>
        <w:rPr>
          <w:b/>
          <w:bCs/>
          <w:sz w:val="16"/>
          <w:szCs w:val="16"/>
        </w:rPr>
      </w:pPr>
    </w:p>
    <w:p w:rsidR="008542B3" w:rsidRDefault="008542B3" w:rsidP="00E3047A">
      <w:pPr>
        <w:spacing w:line="240" w:lineRule="auto"/>
        <w:ind w:left="-851" w:right="-1135"/>
        <w:rPr>
          <w:b/>
          <w:bCs/>
          <w:sz w:val="16"/>
          <w:szCs w:val="16"/>
        </w:rPr>
      </w:pPr>
      <w:r>
        <w:rPr>
          <w:b/>
          <w:bCs/>
          <w:noProof/>
          <w:sz w:val="16"/>
          <w:szCs w:val="16"/>
          <w:lang w:eastAsia="pt-BR"/>
        </w:rPr>
        <w:lastRenderedPageBreak/>
        <w:drawing>
          <wp:inline distT="0" distB="0" distL="0" distR="0">
            <wp:extent cx="3232300" cy="2422800"/>
            <wp:effectExtent l="19050" t="0" r="6200" b="0"/>
            <wp:docPr id="31" name="Imagem 30" descr="DSC0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64.JPG"/>
                    <pic:cNvPicPr/>
                  </pic:nvPicPr>
                  <pic:blipFill>
                    <a:blip r:embed="rId31" cstate="print"/>
                    <a:stretch>
                      <a:fillRect/>
                    </a:stretch>
                  </pic:blipFill>
                  <pic:spPr>
                    <a:xfrm>
                      <a:off x="0" y="0"/>
                      <a:ext cx="3232300" cy="2422800"/>
                    </a:xfrm>
                    <a:prstGeom prst="rect">
                      <a:avLst/>
                    </a:prstGeom>
                  </pic:spPr>
                </pic:pic>
              </a:graphicData>
            </a:graphic>
          </wp:inline>
        </w:drawing>
      </w:r>
      <w:r>
        <w:rPr>
          <w:b/>
          <w:bCs/>
          <w:noProof/>
          <w:sz w:val="16"/>
          <w:szCs w:val="16"/>
          <w:lang w:eastAsia="pt-BR"/>
        </w:rPr>
        <w:drawing>
          <wp:inline distT="0" distB="0" distL="0" distR="0">
            <wp:extent cx="3232300" cy="2422800"/>
            <wp:effectExtent l="19050" t="0" r="6200" b="0"/>
            <wp:docPr id="32" name="Imagem 31" descr="DSC0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88.JPG"/>
                    <pic:cNvPicPr/>
                  </pic:nvPicPr>
                  <pic:blipFill>
                    <a:blip r:embed="rId32" cstate="print"/>
                    <a:stretch>
                      <a:fillRect/>
                    </a:stretch>
                  </pic:blipFill>
                  <pic:spPr>
                    <a:xfrm>
                      <a:off x="0" y="0"/>
                      <a:ext cx="3232300" cy="2422800"/>
                    </a:xfrm>
                    <a:prstGeom prst="rect">
                      <a:avLst/>
                    </a:prstGeom>
                  </pic:spPr>
                </pic:pic>
              </a:graphicData>
            </a:graphic>
          </wp:inline>
        </w:drawing>
      </w:r>
    </w:p>
    <w:p w:rsidR="008542B3" w:rsidRDefault="0098358D" w:rsidP="00E3047A">
      <w:pPr>
        <w:spacing w:line="240" w:lineRule="auto"/>
        <w:ind w:left="-851" w:right="-1135"/>
        <w:rPr>
          <w:b/>
          <w:bCs/>
          <w:sz w:val="16"/>
          <w:szCs w:val="16"/>
        </w:rPr>
      </w:pPr>
      <w:r>
        <w:rPr>
          <w:b/>
          <w:bCs/>
          <w:sz w:val="16"/>
          <w:szCs w:val="16"/>
        </w:rPr>
        <w:tab/>
      </w:r>
      <w:r>
        <w:rPr>
          <w:b/>
          <w:bCs/>
          <w:sz w:val="16"/>
          <w:szCs w:val="16"/>
        </w:rPr>
        <w:tab/>
        <w:t>Receptivo da Fazenda Progresso.</w:t>
      </w:r>
      <w:r>
        <w:rPr>
          <w:b/>
          <w:bCs/>
          <w:sz w:val="16"/>
          <w:szCs w:val="16"/>
        </w:rPr>
        <w:tab/>
      </w:r>
      <w:r>
        <w:rPr>
          <w:b/>
          <w:bCs/>
          <w:sz w:val="16"/>
          <w:szCs w:val="16"/>
        </w:rPr>
        <w:tab/>
      </w:r>
      <w:r>
        <w:rPr>
          <w:b/>
          <w:bCs/>
          <w:sz w:val="16"/>
          <w:szCs w:val="16"/>
        </w:rPr>
        <w:tab/>
      </w:r>
      <w:r>
        <w:rPr>
          <w:b/>
          <w:bCs/>
          <w:sz w:val="16"/>
          <w:szCs w:val="16"/>
        </w:rPr>
        <w:tab/>
        <w:t>Estacionamento e camping da Fazenda Progresso.</w:t>
      </w:r>
    </w:p>
    <w:p w:rsidR="008542B3" w:rsidRDefault="008542B3" w:rsidP="00E3047A">
      <w:pPr>
        <w:spacing w:line="240" w:lineRule="auto"/>
        <w:ind w:left="-851" w:right="-1135"/>
        <w:rPr>
          <w:b/>
          <w:bCs/>
          <w:sz w:val="16"/>
          <w:szCs w:val="16"/>
        </w:rPr>
      </w:pPr>
    </w:p>
    <w:p w:rsidR="008542B3" w:rsidRDefault="008542B3" w:rsidP="00E3047A">
      <w:pPr>
        <w:spacing w:line="240" w:lineRule="auto"/>
        <w:ind w:left="-851" w:right="-1135"/>
        <w:rPr>
          <w:b/>
          <w:bCs/>
          <w:sz w:val="16"/>
          <w:szCs w:val="16"/>
        </w:rPr>
      </w:pPr>
      <w:r>
        <w:rPr>
          <w:b/>
          <w:bCs/>
          <w:noProof/>
          <w:sz w:val="16"/>
          <w:szCs w:val="16"/>
          <w:lang w:eastAsia="pt-BR"/>
        </w:rPr>
        <w:drawing>
          <wp:inline distT="0" distB="0" distL="0" distR="0">
            <wp:extent cx="3232300" cy="2422800"/>
            <wp:effectExtent l="19050" t="0" r="6200" b="0"/>
            <wp:docPr id="33" name="Imagem 32" descr="DSC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49.JPG"/>
                    <pic:cNvPicPr/>
                  </pic:nvPicPr>
                  <pic:blipFill>
                    <a:blip r:embed="rId33" cstate="print"/>
                    <a:stretch>
                      <a:fillRect/>
                    </a:stretch>
                  </pic:blipFill>
                  <pic:spPr>
                    <a:xfrm>
                      <a:off x="0" y="0"/>
                      <a:ext cx="3232300" cy="2422800"/>
                    </a:xfrm>
                    <a:prstGeom prst="rect">
                      <a:avLst/>
                    </a:prstGeom>
                  </pic:spPr>
                </pic:pic>
              </a:graphicData>
            </a:graphic>
          </wp:inline>
        </w:drawing>
      </w:r>
      <w:r>
        <w:rPr>
          <w:b/>
          <w:bCs/>
          <w:noProof/>
          <w:sz w:val="16"/>
          <w:szCs w:val="16"/>
          <w:lang w:eastAsia="pt-BR"/>
        </w:rPr>
        <w:drawing>
          <wp:inline distT="0" distB="0" distL="0" distR="0">
            <wp:extent cx="3232300" cy="2422800"/>
            <wp:effectExtent l="19050" t="0" r="6200" b="0"/>
            <wp:docPr id="34" name="Imagem 33" descr="DSC0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50.JPG"/>
                    <pic:cNvPicPr/>
                  </pic:nvPicPr>
                  <pic:blipFill>
                    <a:blip r:embed="rId34" cstate="print"/>
                    <a:stretch>
                      <a:fillRect/>
                    </a:stretch>
                  </pic:blipFill>
                  <pic:spPr>
                    <a:xfrm>
                      <a:off x="0" y="0"/>
                      <a:ext cx="3232300" cy="2422800"/>
                    </a:xfrm>
                    <a:prstGeom prst="rect">
                      <a:avLst/>
                    </a:prstGeom>
                  </pic:spPr>
                </pic:pic>
              </a:graphicData>
            </a:graphic>
          </wp:inline>
        </w:drawing>
      </w:r>
    </w:p>
    <w:p w:rsidR="008542B3" w:rsidRDefault="004F24E7" w:rsidP="00E3047A">
      <w:pPr>
        <w:spacing w:line="240" w:lineRule="auto"/>
        <w:ind w:left="-851" w:right="-1135"/>
        <w:rPr>
          <w:b/>
          <w:bCs/>
          <w:sz w:val="16"/>
          <w:szCs w:val="16"/>
        </w:rPr>
      </w:pPr>
      <w:r>
        <w:rPr>
          <w:b/>
          <w:bCs/>
          <w:sz w:val="16"/>
          <w:szCs w:val="16"/>
        </w:rPr>
        <w:tab/>
      </w:r>
      <w:r>
        <w:rPr>
          <w:b/>
          <w:bCs/>
          <w:sz w:val="16"/>
          <w:szCs w:val="16"/>
        </w:rPr>
        <w:tab/>
        <w:t>Visitantes no Fervedouro do Buritizinho.</w:t>
      </w:r>
      <w:r>
        <w:rPr>
          <w:b/>
          <w:bCs/>
          <w:sz w:val="16"/>
          <w:szCs w:val="16"/>
        </w:rPr>
        <w:tab/>
      </w:r>
      <w:r>
        <w:rPr>
          <w:b/>
          <w:bCs/>
          <w:sz w:val="16"/>
          <w:szCs w:val="16"/>
        </w:rPr>
        <w:tab/>
      </w:r>
      <w:r>
        <w:rPr>
          <w:b/>
          <w:bCs/>
          <w:sz w:val="16"/>
          <w:szCs w:val="16"/>
        </w:rPr>
        <w:tab/>
      </w:r>
      <w:r>
        <w:rPr>
          <w:b/>
          <w:bCs/>
          <w:sz w:val="16"/>
          <w:szCs w:val="16"/>
        </w:rPr>
        <w:tab/>
      </w:r>
      <w:r>
        <w:rPr>
          <w:b/>
          <w:bCs/>
          <w:sz w:val="16"/>
          <w:szCs w:val="16"/>
        </w:rPr>
        <w:tab/>
        <w:t>Rio Formiga no atrativo do Buritizinho.</w:t>
      </w:r>
    </w:p>
    <w:p w:rsidR="008542B3" w:rsidRDefault="008542B3" w:rsidP="00E3047A">
      <w:pPr>
        <w:spacing w:line="240" w:lineRule="auto"/>
        <w:ind w:left="-851" w:right="-1135"/>
        <w:rPr>
          <w:b/>
          <w:bCs/>
          <w:sz w:val="16"/>
          <w:szCs w:val="16"/>
        </w:rPr>
      </w:pPr>
    </w:p>
    <w:p w:rsidR="008542B3" w:rsidRDefault="008542B3" w:rsidP="00E3047A">
      <w:pPr>
        <w:spacing w:line="240" w:lineRule="auto"/>
        <w:ind w:left="-851" w:right="-1135"/>
        <w:rPr>
          <w:b/>
          <w:bCs/>
          <w:sz w:val="16"/>
          <w:szCs w:val="16"/>
        </w:rPr>
      </w:pPr>
      <w:r>
        <w:rPr>
          <w:b/>
          <w:bCs/>
          <w:noProof/>
          <w:sz w:val="16"/>
          <w:szCs w:val="16"/>
          <w:lang w:eastAsia="pt-BR"/>
        </w:rPr>
        <w:drawing>
          <wp:inline distT="0" distB="0" distL="0" distR="0">
            <wp:extent cx="3232300" cy="2422800"/>
            <wp:effectExtent l="19050" t="0" r="6200" b="0"/>
            <wp:docPr id="36" name="Imagem 35" descr="DSC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27.JPG"/>
                    <pic:cNvPicPr/>
                  </pic:nvPicPr>
                  <pic:blipFill>
                    <a:blip r:embed="rId35" cstate="print"/>
                    <a:stretch>
                      <a:fillRect/>
                    </a:stretch>
                  </pic:blipFill>
                  <pic:spPr>
                    <a:xfrm>
                      <a:off x="0" y="0"/>
                      <a:ext cx="3232300" cy="2422800"/>
                    </a:xfrm>
                    <a:prstGeom prst="rect">
                      <a:avLst/>
                    </a:prstGeom>
                  </pic:spPr>
                </pic:pic>
              </a:graphicData>
            </a:graphic>
          </wp:inline>
        </w:drawing>
      </w:r>
      <w:r>
        <w:rPr>
          <w:b/>
          <w:bCs/>
          <w:noProof/>
          <w:sz w:val="16"/>
          <w:szCs w:val="16"/>
          <w:lang w:eastAsia="pt-BR"/>
        </w:rPr>
        <w:drawing>
          <wp:inline distT="0" distB="0" distL="0" distR="0">
            <wp:extent cx="3232300" cy="2422800"/>
            <wp:effectExtent l="19050" t="0" r="6200" b="0"/>
            <wp:docPr id="37" name="Imagem 36" descr="DSC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28.JPG"/>
                    <pic:cNvPicPr/>
                  </pic:nvPicPr>
                  <pic:blipFill>
                    <a:blip r:embed="rId36" cstate="print"/>
                    <a:stretch>
                      <a:fillRect/>
                    </a:stretch>
                  </pic:blipFill>
                  <pic:spPr>
                    <a:xfrm>
                      <a:off x="0" y="0"/>
                      <a:ext cx="3232300" cy="2422800"/>
                    </a:xfrm>
                    <a:prstGeom prst="rect">
                      <a:avLst/>
                    </a:prstGeom>
                  </pic:spPr>
                </pic:pic>
              </a:graphicData>
            </a:graphic>
          </wp:inline>
        </w:drawing>
      </w:r>
    </w:p>
    <w:p w:rsidR="008542B3" w:rsidRDefault="004F24E7" w:rsidP="00E3047A">
      <w:pPr>
        <w:spacing w:line="240" w:lineRule="auto"/>
        <w:ind w:left="-851" w:right="-1135"/>
        <w:rPr>
          <w:b/>
          <w:bCs/>
          <w:sz w:val="16"/>
          <w:szCs w:val="16"/>
        </w:rPr>
      </w:pPr>
      <w:r>
        <w:rPr>
          <w:b/>
          <w:bCs/>
          <w:sz w:val="16"/>
          <w:szCs w:val="16"/>
        </w:rPr>
        <w:tab/>
      </w:r>
      <w:r>
        <w:rPr>
          <w:b/>
          <w:bCs/>
          <w:sz w:val="16"/>
          <w:szCs w:val="16"/>
        </w:rPr>
        <w:tab/>
        <w:t>Galpão do Fervedouro dos Buritis.</w:t>
      </w:r>
      <w:r>
        <w:rPr>
          <w:b/>
          <w:bCs/>
          <w:sz w:val="16"/>
          <w:szCs w:val="16"/>
        </w:rPr>
        <w:tab/>
      </w:r>
      <w:r>
        <w:rPr>
          <w:b/>
          <w:bCs/>
          <w:sz w:val="16"/>
          <w:szCs w:val="16"/>
        </w:rPr>
        <w:tab/>
      </w:r>
      <w:r>
        <w:rPr>
          <w:b/>
          <w:bCs/>
          <w:sz w:val="16"/>
          <w:szCs w:val="16"/>
        </w:rPr>
        <w:tab/>
      </w:r>
      <w:r>
        <w:rPr>
          <w:b/>
          <w:bCs/>
          <w:sz w:val="16"/>
          <w:szCs w:val="16"/>
        </w:rPr>
        <w:tab/>
      </w:r>
      <w:r>
        <w:rPr>
          <w:b/>
          <w:bCs/>
          <w:sz w:val="16"/>
          <w:szCs w:val="16"/>
        </w:rPr>
        <w:tab/>
        <w:t>Fervedouro dos Buritis.</w:t>
      </w:r>
    </w:p>
    <w:p w:rsidR="005272A3" w:rsidRDefault="005272A3" w:rsidP="00DA5BEC">
      <w:pPr>
        <w:spacing w:line="240" w:lineRule="auto"/>
        <w:ind w:left="0" w:right="-1135"/>
        <w:rPr>
          <w:b/>
          <w:bCs/>
        </w:rPr>
      </w:pPr>
    </w:p>
    <w:sectPr w:rsidR="005272A3" w:rsidSect="00CB77A5">
      <w:headerReference w:type="default" r:id="rId37"/>
      <w:footerReference w:type="default" r:id="rId38"/>
      <w:pgSz w:w="11906" w:h="16838"/>
      <w:pgMar w:top="1418" w:right="1701" w:bottom="1418" w:left="170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661" w:rsidRDefault="00322661" w:rsidP="00956685">
      <w:pPr>
        <w:spacing w:line="240" w:lineRule="auto"/>
      </w:pPr>
      <w:r>
        <w:separator/>
      </w:r>
    </w:p>
  </w:endnote>
  <w:endnote w:type="continuationSeparator" w:id="0">
    <w:p w:rsidR="00322661" w:rsidRDefault="00322661" w:rsidP="0095668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FA8" w:rsidRPr="005E6FA8" w:rsidRDefault="00C07B48" w:rsidP="00CB77A5">
    <w:pPr>
      <w:pBdr>
        <w:top w:val="single" w:sz="4" w:space="0" w:color="000000"/>
      </w:pBdr>
      <w:tabs>
        <w:tab w:val="center" w:pos="4252"/>
        <w:tab w:val="right" w:pos="8504"/>
      </w:tabs>
      <w:spacing w:line="240" w:lineRule="auto"/>
      <w:jc w:val="center"/>
      <w:rPr>
        <w:rFonts w:ascii="Times New Roman" w:eastAsia="Times New Roman" w:hAnsi="Times New Roman" w:cs="Times New Roman"/>
        <w:sz w:val="20"/>
        <w:szCs w:val="20"/>
        <w:lang w:eastAsia="pt-BR"/>
      </w:rPr>
    </w:pPr>
    <w:r w:rsidRPr="005E6FA8">
      <w:rPr>
        <w:rFonts w:ascii="Times New Roman" w:eastAsia="Times New Roman" w:hAnsi="Times New Roman" w:cs="Times New Roman"/>
        <w:sz w:val="20"/>
        <w:szCs w:val="20"/>
        <w:lang w:eastAsia="pt-BR"/>
      </w:rPr>
      <w:t>Parque Estadual do Jalapão - PEJ – Criado em 12/janeiro/</w:t>
    </w:r>
    <w:r w:rsidRPr="00CB77A5">
      <w:rPr>
        <w:rFonts w:ascii="Times New Roman" w:eastAsia="Times New Roman" w:hAnsi="Times New Roman" w:cs="Times New Roman"/>
        <w:sz w:val="20"/>
        <w:szCs w:val="20"/>
        <w:lang w:eastAsia="pt-BR"/>
      </w:rPr>
      <w:t>2001 através da Lei nº 1.203/01.</w:t>
    </w:r>
  </w:p>
  <w:p w:rsidR="005E6FA8" w:rsidRPr="005E6FA8" w:rsidRDefault="00C07B48" w:rsidP="005E6FA8">
    <w:pPr>
      <w:pBdr>
        <w:top w:val="single" w:sz="4" w:space="0" w:color="000000"/>
      </w:pBdr>
      <w:tabs>
        <w:tab w:val="center" w:pos="4252"/>
        <w:tab w:val="right" w:pos="8504"/>
      </w:tabs>
      <w:spacing w:line="240" w:lineRule="auto"/>
      <w:jc w:val="center"/>
      <w:rPr>
        <w:rFonts w:ascii="Times New Roman" w:eastAsia="Times New Roman" w:hAnsi="Times New Roman" w:cs="Times New Roman"/>
        <w:sz w:val="20"/>
        <w:szCs w:val="20"/>
        <w:lang w:eastAsia="pt-BR"/>
      </w:rPr>
    </w:pPr>
    <w:r w:rsidRPr="005E6FA8">
      <w:rPr>
        <w:rFonts w:ascii="Times New Roman" w:eastAsia="Times New Roman" w:hAnsi="Times New Roman" w:cs="Times New Roman"/>
        <w:sz w:val="20"/>
        <w:szCs w:val="20"/>
        <w:lang w:eastAsia="pt-BR"/>
      </w:rPr>
      <w:t xml:space="preserve">Av. Maranhão APM 09, Quadra 33, Centro, </w:t>
    </w:r>
    <w:proofErr w:type="spellStart"/>
    <w:r w:rsidRPr="005E6FA8">
      <w:rPr>
        <w:rFonts w:ascii="Times New Roman" w:eastAsia="Times New Roman" w:hAnsi="Times New Roman" w:cs="Times New Roman"/>
        <w:sz w:val="20"/>
        <w:szCs w:val="20"/>
        <w:lang w:eastAsia="pt-BR"/>
      </w:rPr>
      <w:t>Mateiros-TO</w:t>
    </w:r>
    <w:proofErr w:type="spellEnd"/>
    <w:r w:rsidRPr="005E6FA8">
      <w:rPr>
        <w:rFonts w:ascii="Times New Roman" w:eastAsia="Times New Roman" w:hAnsi="Times New Roman" w:cs="Times New Roman"/>
        <w:sz w:val="20"/>
        <w:szCs w:val="20"/>
        <w:lang w:eastAsia="pt-BR"/>
      </w:rPr>
      <w:t>,</w:t>
    </w:r>
    <w:r w:rsidRPr="00CB77A5">
      <w:rPr>
        <w:rFonts w:ascii="Times New Roman" w:eastAsia="Times New Roman" w:hAnsi="Times New Roman" w:cs="Times New Roman"/>
        <w:sz w:val="20"/>
        <w:szCs w:val="20"/>
        <w:lang w:eastAsia="pt-BR"/>
      </w:rPr>
      <w:t xml:space="preserve"> </w:t>
    </w:r>
    <w:r w:rsidRPr="005E6FA8">
      <w:rPr>
        <w:rFonts w:ascii="Times New Roman" w:eastAsia="Times New Roman" w:hAnsi="Times New Roman" w:cs="Times New Roman"/>
        <w:sz w:val="20"/>
        <w:szCs w:val="20"/>
        <w:lang w:eastAsia="pt-BR"/>
      </w:rPr>
      <w:t>CEP: 77.593-</w:t>
    </w:r>
    <w:proofErr w:type="gramStart"/>
    <w:r w:rsidRPr="005E6FA8">
      <w:rPr>
        <w:rFonts w:ascii="Times New Roman" w:eastAsia="Times New Roman" w:hAnsi="Times New Roman" w:cs="Times New Roman"/>
        <w:sz w:val="20"/>
        <w:szCs w:val="20"/>
        <w:lang w:eastAsia="pt-BR"/>
      </w:rPr>
      <w:t>000</w:t>
    </w:r>
    <w:proofErr w:type="gramEnd"/>
  </w:p>
  <w:p w:rsidR="005E6FA8" w:rsidRPr="00CB77A5" w:rsidRDefault="00C07B48" w:rsidP="005E6FA8">
    <w:pPr>
      <w:pStyle w:val="Rodap"/>
      <w:rPr>
        <w:sz w:val="20"/>
        <w:szCs w:val="20"/>
      </w:rPr>
    </w:pPr>
    <w:r w:rsidRPr="00CB77A5">
      <w:rPr>
        <w:rFonts w:ascii="Times New Roman" w:eastAsia="Times New Roman" w:hAnsi="Times New Roman" w:cs="Times New Roman"/>
        <w:sz w:val="20"/>
        <w:szCs w:val="20"/>
        <w:lang w:eastAsia="pt-BR"/>
      </w:rPr>
      <w:t>Contato: Tele fax: 63 3534-1072</w:t>
    </w:r>
    <w:r>
      <w:rPr>
        <w:rFonts w:ascii="Times New Roman" w:eastAsia="Times New Roman" w:hAnsi="Times New Roman" w:cs="Times New Roman"/>
        <w:sz w:val="20"/>
        <w:szCs w:val="20"/>
        <w:lang w:eastAsia="pt-BR"/>
      </w:rPr>
      <w:tab/>
      <w:t xml:space="preserve">, </w:t>
    </w:r>
    <w:r w:rsidRPr="00CB77A5">
      <w:rPr>
        <w:rFonts w:ascii="Times New Roman" w:eastAsia="Times New Roman" w:hAnsi="Times New Roman" w:cs="Times New Roman"/>
        <w:sz w:val="20"/>
        <w:szCs w:val="20"/>
        <w:lang w:eastAsia="pt-BR"/>
      </w:rPr>
      <w:t xml:space="preserve">e-mail: </w:t>
    </w:r>
    <w:hyperlink r:id="rId1" w:history="1">
      <w:r w:rsidRPr="00CB77A5">
        <w:rPr>
          <w:rFonts w:ascii="Times New Roman" w:eastAsia="Times New Roman" w:hAnsi="Times New Roman" w:cs="Times New Roman"/>
          <w:color w:val="0000FF"/>
          <w:sz w:val="20"/>
          <w:szCs w:val="20"/>
          <w:u w:val="single"/>
          <w:lang w:eastAsia="pt-BR"/>
        </w:rPr>
        <w:t>pejalapao@naturatins.to.gov.br</w:t>
      </w:r>
    </w:hyperlink>
    <w:r w:rsidRPr="00CB77A5">
      <w:rPr>
        <w:rFonts w:ascii="Times New Roman" w:eastAsia="Times New Roman" w:hAnsi="Times New Roman" w:cs="Times New Roman"/>
        <w:sz w:val="20"/>
        <w:szCs w:val="20"/>
        <w:lang w:eastAsia="pt-BR"/>
      </w:rPr>
      <w:t xml:space="preserve"> Site: </w:t>
    </w:r>
    <w:hyperlink r:id="rId2" w:history="1">
      <w:r w:rsidRPr="00CB77A5">
        <w:rPr>
          <w:rFonts w:ascii="Times New Roman" w:eastAsia="Times New Roman" w:hAnsi="Times New Roman" w:cs="Times New Roman"/>
          <w:color w:val="0000FF"/>
          <w:sz w:val="20"/>
          <w:szCs w:val="20"/>
          <w:u w:val="single"/>
          <w:lang w:eastAsia="pt-BR"/>
        </w:rPr>
        <w:t>www.naturatins.to.gov.br</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661" w:rsidRDefault="00322661" w:rsidP="00956685">
      <w:pPr>
        <w:spacing w:line="240" w:lineRule="auto"/>
      </w:pPr>
      <w:r>
        <w:separator/>
      </w:r>
    </w:p>
  </w:footnote>
  <w:footnote w:type="continuationSeparator" w:id="0">
    <w:p w:rsidR="00322661" w:rsidRDefault="00322661" w:rsidP="0095668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640" w:type="dxa"/>
      <w:jc w:val="center"/>
      <w:tblInd w:w="-33" w:type="dxa"/>
      <w:tblBorders>
        <w:insideH w:val="none" w:sz="0" w:space="0" w:color="auto"/>
        <w:insideV w:val="none" w:sz="0" w:space="0" w:color="auto"/>
      </w:tblBorders>
      <w:tblLayout w:type="fixed"/>
      <w:tblLook w:val="04A0"/>
    </w:tblPr>
    <w:tblGrid>
      <w:gridCol w:w="1275"/>
      <w:gridCol w:w="4998"/>
      <w:gridCol w:w="2367"/>
    </w:tblGrid>
    <w:tr w:rsidR="00CB77A5" w:rsidTr="00956685">
      <w:trPr>
        <w:trHeight w:val="1268"/>
        <w:jc w:val="center"/>
      </w:trPr>
      <w:tc>
        <w:tcPr>
          <w:tcW w:w="1275" w:type="dxa"/>
        </w:tcPr>
        <w:p w:rsidR="00B913C3" w:rsidRDefault="00C07B48">
          <w:pPr>
            <w:pStyle w:val="Cabealho"/>
          </w:pPr>
          <w:r>
            <w:rPr>
              <w:rFonts w:ascii="Arial" w:hAnsi="Arial" w:cs="Arial"/>
              <w:noProof/>
              <w:lang w:eastAsia="pt-BR"/>
            </w:rPr>
            <w:drawing>
              <wp:inline distT="0" distB="0" distL="0" distR="0">
                <wp:extent cx="627931" cy="694805"/>
                <wp:effectExtent l="19050" t="0" r="719" b="0"/>
                <wp:docPr id="3" name="Imagem 1" descr="logo_natura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aturatins"/>
                        <pic:cNvPicPr>
                          <a:picLocks noChangeAspect="1" noChangeArrowheads="1"/>
                        </pic:cNvPicPr>
                      </pic:nvPicPr>
                      <pic:blipFill>
                        <a:blip r:embed="rId1"/>
                        <a:srcRect/>
                        <a:stretch>
                          <a:fillRect/>
                        </a:stretch>
                      </pic:blipFill>
                      <pic:spPr bwMode="auto">
                        <a:xfrm>
                          <a:off x="0" y="0"/>
                          <a:ext cx="629275" cy="696293"/>
                        </a:xfrm>
                        <a:prstGeom prst="rect">
                          <a:avLst/>
                        </a:prstGeom>
                        <a:noFill/>
                        <a:ln w="9525">
                          <a:noFill/>
                          <a:miter lim="800000"/>
                          <a:headEnd/>
                          <a:tailEnd/>
                        </a:ln>
                      </pic:spPr>
                    </pic:pic>
                  </a:graphicData>
                </a:graphic>
              </wp:inline>
            </w:drawing>
          </w:r>
        </w:p>
      </w:tc>
      <w:tc>
        <w:tcPr>
          <w:tcW w:w="4998" w:type="dxa"/>
          <w:vAlign w:val="center"/>
        </w:tcPr>
        <w:p w:rsidR="00B913C3" w:rsidRPr="00B913C3" w:rsidRDefault="00322661" w:rsidP="00956685">
          <w:pPr>
            <w:ind w:left="459" w:right="-133"/>
            <w:jc w:val="center"/>
            <w:rPr>
              <w:rFonts w:ascii="Arial" w:hAnsi="Arial" w:cs="Arial"/>
              <w:b/>
            </w:rPr>
          </w:pPr>
        </w:p>
        <w:p w:rsidR="00B913C3" w:rsidRPr="00B913C3" w:rsidRDefault="00C07B48" w:rsidP="00956685">
          <w:pPr>
            <w:ind w:left="34" w:right="-133"/>
            <w:jc w:val="center"/>
            <w:rPr>
              <w:rFonts w:ascii="Arial" w:hAnsi="Arial" w:cs="Arial"/>
              <w:b/>
            </w:rPr>
          </w:pPr>
          <w:r w:rsidRPr="00B913C3">
            <w:rPr>
              <w:rFonts w:ascii="Arial" w:hAnsi="Arial" w:cs="Arial"/>
              <w:b/>
            </w:rPr>
            <w:t xml:space="preserve">Coordenadoria de </w:t>
          </w:r>
          <w:r w:rsidR="00956685">
            <w:rPr>
              <w:rFonts w:ascii="Arial" w:hAnsi="Arial" w:cs="Arial"/>
              <w:b/>
            </w:rPr>
            <w:t>Proteção à Biodiversidade</w:t>
          </w:r>
        </w:p>
        <w:p w:rsidR="00B913C3" w:rsidRPr="00B913C3" w:rsidRDefault="00C07B48" w:rsidP="00956685">
          <w:pPr>
            <w:ind w:left="34" w:right="-133"/>
            <w:jc w:val="center"/>
            <w:rPr>
              <w:rFonts w:ascii="Arial" w:hAnsi="Arial" w:cs="Arial"/>
              <w:b/>
            </w:rPr>
          </w:pPr>
          <w:r w:rsidRPr="00B913C3">
            <w:rPr>
              <w:rFonts w:ascii="Arial" w:hAnsi="Arial" w:cs="Arial"/>
              <w:b/>
            </w:rPr>
            <w:t>PARQUE ESTADUAL DO JALAPÃO</w:t>
          </w:r>
        </w:p>
        <w:p w:rsidR="00B913C3" w:rsidRPr="00B913C3" w:rsidRDefault="00322661" w:rsidP="00956685">
          <w:pPr>
            <w:pStyle w:val="Cabealho"/>
            <w:ind w:left="459" w:right="-133"/>
            <w:jc w:val="center"/>
          </w:pPr>
        </w:p>
      </w:tc>
      <w:tc>
        <w:tcPr>
          <w:tcW w:w="2367" w:type="dxa"/>
        </w:tcPr>
        <w:p w:rsidR="00B913C3" w:rsidRDefault="00322661">
          <w:pPr>
            <w:pStyle w:val="Cabealho"/>
            <w:rPr>
              <w:rFonts w:ascii="Arial" w:hAnsi="Arial" w:cs="Arial"/>
              <w:noProof/>
            </w:rPr>
          </w:pPr>
        </w:p>
        <w:p w:rsidR="00B913C3" w:rsidRDefault="00C07B48" w:rsidP="006E609A">
          <w:pPr>
            <w:pStyle w:val="Cabealho"/>
            <w:tabs>
              <w:tab w:val="left" w:pos="1877"/>
            </w:tabs>
            <w:ind w:right="220"/>
            <w:jc w:val="right"/>
          </w:pPr>
          <w:r>
            <w:rPr>
              <w:rFonts w:ascii="Arial" w:hAnsi="Arial" w:cs="Arial"/>
              <w:noProof/>
              <w:lang w:eastAsia="pt-BR"/>
            </w:rPr>
            <w:drawing>
              <wp:inline distT="0" distB="0" distL="0" distR="0">
                <wp:extent cx="1319842" cy="500280"/>
                <wp:effectExtent l="19050" t="0" r="0" b="0"/>
                <wp:docPr id="4" name="Imagem 1" descr="C:\Documents and Settings\jal\Meus documentos\Minhas imagens\2012\Logos do cerrado\LOGO_P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jal\Meus documentos\Minhas imagens\2012\Logos do cerrado\LOGO_PEJ.jpg"/>
                        <pic:cNvPicPr>
                          <a:picLocks noChangeAspect="1" noChangeArrowheads="1"/>
                        </pic:cNvPicPr>
                      </pic:nvPicPr>
                      <pic:blipFill>
                        <a:blip r:embed="rId2"/>
                        <a:srcRect l="6174" t="9579" r="3349" b="16092"/>
                        <a:stretch>
                          <a:fillRect/>
                        </a:stretch>
                      </pic:blipFill>
                      <pic:spPr bwMode="auto">
                        <a:xfrm>
                          <a:off x="0" y="0"/>
                          <a:ext cx="1321113" cy="500762"/>
                        </a:xfrm>
                        <a:prstGeom prst="rect">
                          <a:avLst/>
                        </a:prstGeom>
                        <a:noFill/>
                        <a:ln w="9525">
                          <a:noFill/>
                          <a:miter lim="800000"/>
                          <a:headEnd/>
                          <a:tailEnd/>
                        </a:ln>
                      </pic:spPr>
                    </pic:pic>
                  </a:graphicData>
                </a:graphic>
              </wp:inline>
            </w:drawing>
          </w:r>
        </w:p>
      </w:tc>
    </w:tr>
  </w:tbl>
  <w:p w:rsidR="00B913C3" w:rsidRDefault="00322661">
    <w:pPr>
      <w:pStyle w:val="Cabealho"/>
    </w:pPr>
  </w:p>
  <w:p w:rsidR="00B913C3" w:rsidRDefault="00322661">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178BF"/>
    <w:multiLevelType w:val="multilevel"/>
    <w:tmpl w:val="9BE66D5C"/>
    <w:styleLink w:val="Estilo1"/>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AA53C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1ED668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556331C"/>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74574BE"/>
    <w:multiLevelType w:val="multilevel"/>
    <w:tmpl w:val="53A4467E"/>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0D53153"/>
    <w:multiLevelType w:val="multilevel"/>
    <w:tmpl w:val="3AAAD654"/>
    <w:lvl w:ilvl="0">
      <w:start w:val="1"/>
      <w:numFmt w:val="decimal"/>
      <w:lvlText w:val="%1."/>
      <w:lvlJc w:val="left"/>
      <w:pPr>
        <w:ind w:left="360" w:hanging="360"/>
      </w:pPr>
      <w:rPr>
        <w:rFonts w:hint="default"/>
      </w:rPr>
    </w:lvl>
    <w:lvl w:ilvl="1">
      <w:start w:val="7"/>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7CD20EF"/>
    <w:multiLevelType w:val="multilevel"/>
    <w:tmpl w:val="9BE66D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5D15C7E"/>
    <w:multiLevelType w:val="multilevel"/>
    <w:tmpl w:val="4F92E464"/>
    <w:lvl w:ilvl="0">
      <w:start w:val="1"/>
      <w:numFmt w:val="decimal"/>
      <w:lvlText w:val="%1."/>
      <w:lvlJc w:val="left"/>
      <w:pPr>
        <w:ind w:left="360" w:hanging="360"/>
      </w:pPr>
      <w:rPr>
        <w:rFonts w:hint="default"/>
      </w:rPr>
    </w:lvl>
    <w:lvl w:ilvl="1">
      <w:start w:val="5"/>
      <w:numFmt w:val="none"/>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B892965"/>
    <w:multiLevelType w:val="multilevel"/>
    <w:tmpl w:val="9BE66D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08C00C7"/>
    <w:multiLevelType w:val="multilevel"/>
    <w:tmpl w:val="5DEC88AE"/>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2B96FE5"/>
    <w:multiLevelType w:val="multilevel"/>
    <w:tmpl w:val="53A4467E"/>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220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14038E4"/>
    <w:multiLevelType w:val="multilevel"/>
    <w:tmpl w:val="A5260DFC"/>
    <w:lvl w:ilvl="0">
      <w:start w:val="6"/>
      <w:numFmt w:val="decimal"/>
      <w:lvlText w:val="%1."/>
      <w:lvlJc w:val="left"/>
      <w:pPr>
        <w:ind w:left="360" w:hanging="360"/>
      </w:pPr>
      <w:rPr>
        <w:rFonts w:hint="default"/>
      </w:rPr>
    </w:lvl>
    <w:lvl w:ilvl="1">
      <w:start w:val="8"/>
      <w:numFmt w:val="none"/>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64C2444D"/>
    <w:multiLevelType w:val="multilevel"/>
    <w:tmpl w:val="1670351E"/>
    <w:lvl w:ilvl="0">
      <w:start w:val="1"/>
      <w:numFmt w:val="decimal"/>
      <w:lvlText w:val="%1."/>
      <w:lvlJc w:val="left"/>
      <w:pPr>
        <w:ind w:left="360" w:hanging="360"/>
      </w:pPr>
      <w:rPr>
        <w:rFonts w:hint="default"/>
      </w:rPr>
    </w:lvl>
    <w:lvl w:ilvl="1">
      <w:start w:val="5"/>
      <w:numFmt w:val="none"/>
      <w:lvlText w:val="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764E5658"/>
    <w:multiLevelType w:val="multilevel"/>
    <w:tmpl w:val="B806403C"/>
    <w:lvl w:ilvl="0">
      <w:start w:val="6"/>
      <w:numFmt w:val="decimal"/>
      <w:lvlText w:val="%1."/>
      <w:lvlJc w:val="left"/>
      <w:pPr>
        <w:ind w:left="360" w:hanging="360"/>
      </w:pPr>
      <w:rPr>
        <w:rFonts w:hint="default"/>
      </w:rPr>
    </w:lvl>
    <w:lvl w:ilvl="1">
      <w:start w:val="8"/>
      <w:numFmt w:val="none"/>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2"/>
  </w:num>
  <w:num w:numId="3">
    <w:abstractNumId w:val="1"/>
  </w:num>
  <w:num w:numId="4">
    <w:abstractNumId w:val="9"/>
  </w:num>
  <w:num w:numId="5">
    <w:abstractNumId w:val="12"/>
  </w:num>
  <w:num w:numId="6">
    <w:abstractNumId w:val="3"/>
  </w:num>
  <w:num w:numId="7">
    <w:abstractNumId w:val="7"/>
  </w:num>
  <w:num w:numId="8">
    <w:abstractNumId w:val="5"/>
  </w:num>
  <w:num w:numId="9">
    <w:abstractNumId w:val="11"/>
  </w:num>
  <w:num w:numId="10">
    <w:abstractNumId w:val="13"/>
  </w:num>
  <w:num w:numId="11">
    <w:abstractNumId w:val="6"/>
  </w:num>
  <w:num w:numId="12">
    <w:abstractNumId w:val="0"/>
  </w:num>
  <w:num w:numId="13">
    <w:abstractNumId w:val="10"/>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footnotePr>
    <w:footnote w:id="-1"/>
    <w:footnote w:id="0"/>
  </w:footnotePr>
  <w:endnotePr>
    <w:endnote w:id="-1"/>
    <w:endnote w:id="0"/>
  </w:endnotePr>
  <w:compat/>
  <w:rsids>
    <w:rsidRoot w:val="00956685"/>
    <w:rsid w:val="00003AD4"/>
    <w:rsid w:val="000138FB"/>
    <w:rsid w:val="0003409B"/>
    <w:rsid w:val="00043E0C"/>
    <w:rsid w:val="000762D4"/>
    <w:rsid w:val="00084613"/>
    <w:rsid w:val="000904A9"/>
    <w:rsid w:val="00095F6F"/>
    <w:rsid w:val="00096AA3"/>
    <w:rsid w:val="000E1B2D"/>
    <w:rsid w:val="00120F48"/>
    <w:rsid w:val="00180531"/>
    <w:rsid w:val="00183B9F"/>
    <w:rsid w:val="00252DBC"/>
    <w:rsid w:val="00274197"/>
    <w:rsid w:val="00276F8E"/>
    <w:rsid w:val="002D3946"/>
    <w:rsid w:val="00322661"/>
    <w:rsid w:val="003A3FD0"/>
    <w:rsid w:val="003A48D4"/>
    <w:rsid w:val="003E5764"/>
    <w:rsid w:val="004154E8"/>
    <w:rsid w:val="00492290"/>
    <w:rsid w:val="004D0273"/>
    <w:rsid w:val="004F24E7"/>
    <w:rsid w:val="004F2756"/>
    <w:rsid w:val="0051310E"/>
    <w:rsid w:val="00514A5D"/>
    <w:rsid w:val="005272A3"/>
    <w:rsid w:val="00537CE7"/>
    <w:rsid w:val="005500C4"/>
    <w:rsid w:val="0056644B"/>
    <w:rsid w:val="0058108E"/>
    <w:rsid w:val="0059695D"/>
    <w:rsid w:val="005C39D8"/>
    <w:rsid w:val="005E14E4"/>
    <w:rsid w:val="00635AA2"/>
    <w:rsid w:val="00636DA5"/>
    <w:rsid w:val="00656145"/>
    <w:rsid w:val="00662445"/>
    <w:rsid w:val="006638D5"/>
    <w:rsid w:val="006B24A7"/>
    <w:rsid w:val="006E4A2A"/>
    <w:rsid w:val="00713E6B"/>
    <w:rsid w:val="00716E55"/>
    <w:rsid w:val="007207BE"/>
    <w:rsid w:val="00736262"/>
    <w:rsid w:val="00746B8A"/>
    <w:rsid w:val="00764EF1"/>
    <w:rsid w:val="00764F2B"/>
    <w:rsid w:val="007C4475"/>
    <w:rsid w:val="007D41A9"/>
    <w:rsid w:val="00825272"/>
    <w:rsid w:val="00826946"/>
    <w:rsid w:val="008542B3"/>
    <w:rsid w:val="00876B8B"/>
    <w:rsid w:val="00877FC8"/>
    <w:rsid w:val="00885511"/>
    <w:rsid w:val="008946F5"/>
    <w:rsid w:val="008E01A9"/>
    <w:rsid w:val="008F6F5B"/>
    <w:rsid w:val="0091786B"/>
    <w:rsid w:val="00956685"/>
    <w:rsid w:val="009730D5"/>
    <w:rsid w:val="0098358D"/>
    <w:rsid w:val="009A1A6E"/>
    <w:rsid w:val="009D7308"/>
    <w:rsid w:val="00A04DAE"/>
    <w:rsid w:val="00A10381"/>
    <w:rsid w:val="00A12D2D"/>
    <w:rsid w:val="00A278CC"/>
    <w:rsid w:val="00A3596A"/>
    <w:rsid w:val="00AA5D49"/>
    <w:rsid w:val="00AC113B"/>
    <w:rsid w:val="00B30959"/>
    <w:rsid w:val="00B37939"/>
    <w:rsid w:val="00B62313"/>
    <w:rsid w:val="00B75F25"/>
    <w:rsid w:val="00B908D0"/>
    <w:rsid w:val="00BA2A21"/>
    <w:rsid w:val="00BD2D28"/>
    <w:rsid w:val="00BD34E3"/>
    <w:rsid w:val="00BD4D30"/>
    <w:rsid w:val="00BF4D58"/>
    <w:rsid w:val="00C01026"/>
    <w:rsid w:val="00C07B48"/>
    <w:rsid w:val="00C431B1"/>
    <w:rsid w:val="00C44DC3"/>
    <w:rsid w:val="00C50373"/>
    <w:rsid w:val="00C6781A"/>
    <w:rsid w:val="00C86BA1"/>
    <w:rsid w:val="00C90B6F"/>
    <w:rsid w:val="00C941BF"/>
    <w:rsid w:val="00D01982"/>
    <w:rsid w:val="00D040E5"/>
    <w:rsid w:val="00D44532"/>
    <w:rsid w:val="00D54824"/>
    <w:rsid w:val="00D635C7"/>
    <w:rsid w:val="00DA5BEC"/>
    <w:rsid w:val="00DB6BD0"/>
    <w:rsid w:val="00DD714C"/>
    <w:rsid w:val="00E3047A"/>
    <w:rsid w:val="00E40082"/>
    <w:rsid w:val="00E44C10"/>
    <w:rsid w:val="00E5097F"/>
    <w:rsid w:val="00E562FB"/>
    <w:rsid w:val="00E600F8"/>
    <w:rsid w:val="00EB378F"/>
    <w:rsid w:val="00EB575C"/>
    <w:rsid w:val="00EC7C2D"/>
    <w:rsid w:val="00F051FF"/>
    <w:rsid w:val="00F252C6"/>
    <w:rsid w:val="00F44012"/>
    <w:rsid w:val="00F85483"/>
    <w:rsid w:val="00FD2CE5"/>
    <w:rsid w:val="00FD7D1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line="276" w:lineRule="auto"/>
        <w:ind w:left="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012"/>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956685"/>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bealho">
    <w:name w:val="header"/>
    <w:basedOn w:val="Normal"/>
    <w:link w:val="CabealhoChar"/>
    <w:uiPriority w:val="99"/>
    <w:unhideWhenUsed/>
    <w:rsid w:val="00956685"/>
    <w:pPr>
      <w:tabs>
        <w:tab w:val="center" w:pos="4252"/>
        <w:tab w:val="right" w:pos="8504"/>
      </w:tabs>
      <w:spacing w:line="240" w:lineRule="auto"/>
      <w:ind w:left="0"/>
      <w:jc w:val="left"/>
    </w:pPr>
  </w:style>
  <w:style w:type="character" w:customStyle="1" w:styleId="CabealhoChar">
    <w:name w:val="Cabeçalho Char"/>
    <w:basedOn w:val="Fontepargpadro"/>
    <w:link w:val="Cabealho"/>
    <w:uiPriority w:val="99"/>
    <w:rsid w:val="00956685"/>
  </w:style>
  <w:style w:type="paragraph" w:styleId="Rodap">
    <w:name w:val="footer"/>
    <w:basedOn w:val="Normal"/>
    <w:link w:val="RodapChar"/>
    <w:uiPriority w:val="99"/>
    <w:semiHidden/>
    <w:unhideWhenUsed/>
    <w:rsid w:val="00956685"/>
    <w:pPr>
      <w:tabs>
        <w:tab w:val="center" w:pos="4252"/>
        <w:tab w:val="right" w:pos="8504"/>
      </w:tabs>
      <w:spacing w:line="240" w:lineRule="auto"/>
      <w:ind w:left="0"/>
      <w:jc w:val="left"/>
    </w:pPr>
  </w:style>
  <w:style w:type="character" w:customStyle="1" w:styleId="RodapChar">
    <w:name w:val="Rodapé Char"/>
    <w:basedOn w:val="Fontepargpadro"/>
    <w:link w:val="Rodap"/>
    <w:uiPriority w:val="99"/>
    <w:semiHidden/>
    <w:rsid w:val="00956685"/>
  </w:style>
  <w:style w:type="paragraph" w:styleId="Textodebalo">
    <w:name w:val="Balloon Text"/>
    <w:basedOn w:val="Normal"/>
    <w:link w:val="TextodebaloChar"/>
    <w:uiPriority w:val="99"/>
    <w:semiHidden/>
    <w:unhideWhenUsed/>
    <w:rsid w:val="00956685"/>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56685"/>
    <w:rPr>
      <w:rFonts w:ascii="Tahoma" w:hAnsi="Tahoma" w:cs="Tahoma"/>
      <w:sz w:val="16"/>
      <w:szCs w:val="16"/>
    </w:rPr>
  </w:style>
  <w:style w:type="paragraph" w:styleId="PargrafodaLista">
    <w:name w:val="List Paragraph"/>
    <w:basedOn w:val="Normal"/>
    <w:uiPriority w:val="34"/>
    <w:qFormat/>
    <w:rsid w:val="0003409B"/>
    <w:pPr>
      <w:ind w:left="720"/>
      <w:contextualSpacing/>
    </w:pPr>
  </w:style>
  <w:style w:type="numbering" w:customStyle="1" w:styleId="Estilo1">
    <w:name w:val="Estilo1"/>
    <w:uiPriority w:val="99"/>
    <w:rsid w:val="00183B9F"/>
    <w:pPr>
      <w:numPr>
        <w:numId w:val="12"/>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footer1.xml.rels><?xml version="1.0" encoding="UTF-8" standalone="yes"?>
<Relationships xmlns="http://schemas.openxmlformats.org/package/2006/relationships"><Relationship Id="rId2" Type="http://schemas.openxmlformats.org/officeDocument/2006/relationships/hyperlink" Target="http://www.naturatins.to.gov.br/" TargetMode="External"/><Relationship Id="rId1" Type="http://schemas.openxmlformats.org/officeDocument/2006/relationships/hyperlink" Target="mailto:pejalapao@naturatins.to.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626</TotalTime>
  <Pages>12</Pages>
  <Words>2620</Words>
  <Characters>14153</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Usuario</Company>
  <LinksUpToDate>false</LinksUpToDate>
  <CharactersWithSpaces>16740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Parque</cp:lastModifiedBy>
  <cp:revision>77</cp:revision>
  <dcterms:created xsi:type="dcterms:W3CDTF">2014-03-18T16:32:00Z</dcterms:created>
  <dcterms:modified xsi:type="dcterms:W3CDTF">2014-04-11T13:15:00Z</dcterms:modified>
</cp:coreProperties>
</file>